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B5765" w14:textId="77777777" w:rsidR="00A70922" w:rsidRPr="00953B4F" w:rsidRDefault="000860DD" w:rsidP="000313C1">
      <w:pPr>
        <w:spacing w:after="0"/>
        <w:jc w:val="right"/>
        <w:divId w:val="455829712"/>
        <w:rPr>
          <w:rFonts w:ascii="Calibri" w:hAnsi="Calibri" w:cs="Calibri"/>
          <w:b/>
          <w:bCs/>
          <w:sz w:val="22"/>
          <w:szCs w:val="22"/>
        </w:rPr>
      </w:pPr>
      <w:r w:rsidRPr="00953B4F">
        <w:rPr>
          <w:rFonts w:ascii="Calibri" w:hAnsi="Calibri" w:cs="Calibri"/>
          <w:b/>
          <w:bCs/>
          <w:sz w:val="22"/>
          <w:szCs w:val="22"/>
        </w:rPr>
        <w:t xml:space="preserve">Ek-3 </w:t>
      </w:r>
    </w:p>
    <w:p w14:paraId="3724C47D" w14:textId="77777777" w:rsidR="000860DD" w:rsidRPr="00953B4F" w:rsidRDefault="000860DD" w:rsidP="000313C1">
      <w:pPr>
        <w:spacing w:after="0"/>
        <w:jc w:val="right"/>
        <w:divId w:val="455829712"/>
        <w:rPr>
          <w:rFonts w:ascii="Calibri" w:hAnsi="Calibri" w:cs="Calibri"/>
          <w:b/>
          <w:bCs/>
          <w:sz w:val="22"/>
          <w:szCs w:val="22"/>
        </w:rPr>
      </w:pPr>
      <w:r w:rsidRPr="00953B4F">
        <w:rPr>
          <w:rFonts w:ascii="Calibri" w:hAnsi="Calibri" w:cs="Calibri"/>
          <w:b/>
          <w:bCs/>
          <w:sz w:val="22"/>
          <w:szCs w:val="22"/>
        </w:rPr>
        <w:t>(</w:t>
      </w:r>
      <w:proofErr w:type="gramStart"/>
      <w:r w:rsidRPr="00953B4F">
        <w:rPr>
          <w:rFonts w:ascii="Calibri" w:hAnsi="Calibri" w:cs="Calibri"/>
          <w:b/>
          <w:bCs/>
          <w:sz w:val="22"/>
          <w:szCs w:val="22"/>
        </w:rPr>
        <w:t>Değişik:RG</w:t>
      </w:r>
      <w:proofErr w:type="gramEnd"/>
      <w:r w:rsidRPr="00953B4F">
        <w:rPr>
          <w:rFonts w:ascii="Calibri" w:hAnsi="Calibri" w:cs="Calibri"/>
          <w:b/>
          <w:bCs/>
          <w:sz w:val="22"/>
          <w:szCs w:val="22"/>
        </w:rPr>
        <w:t>-26/07/2007-26594)</w:t>
      </w:r>
    </w:p>
    <w:p w14:paraId="1892C08F" w14:textId="77777777" w:rsidR="00A70922" w:rsidRPr="00953B4F" w:rsidRDefault="00A70922" w:rsidP="000313C1">
      <w:pPr>
        <w:spacing w:after="0"/>
        <w:jc w:val="right"/>
        <w:divId w:val="455829712"/>
        <w:rPr>
          <w:rFonts w:ascii="Calibri" w:hAnsi="Calibri" w:cs="Calibri"/>
          <w:sz w:val="22"/>
          <w:szCs w:val="22"/>
        </w:rPr>
      </w:pPr>
    </w:p>
    <w:p w14:paraId="50F1FCEC" w14:textId="77777777" w:rsidR="000860DD" w:rsidRPr="00953B4F" w:rsidRDefault="000860DD" w:rsidP="000313C1">
      <w:pPr>
        <w:spacing w:after="0"/>
        <w:jc w:val="center"/>
        <w:divId w:val="455829712"/>
        <w:rPr>
          <w:rFonts w:ascii="Calibri" w:hAnsi="Calibri" w:cs="Calibri"/>
          <w:sz w:val="22"/>
          <w:szCs w:val="22"/>
        </w:rPr>
      </w:pPr>
      <w:r w:rsidRPr="00953B4F">
        <w:rPr>
          <w:rFonts w:ascii="Calibri" w:hAnsi="Calibri" w:cs="Calibri"/>
          <w:b/>
          <w:bCs/>
          <w:sz w:val="22"/>
          <w:szCs w:val="22"/>
        </w:rPr>
        <w:t>KİRA ŞARTNAMESİ</w:t>
      </w:r>
    </w:p>
    <w:p w14:paraId="6E80D4CE" w14:textId="77777777" w:rsidR="000860DD" w:rsidRPr="00953B4F" w:rsidRDefault="000860DD" w:rsidP="000313C1">
      <w:pPr>
        <w:pStyle w:val="Balk5"/>
        <w:keepNext w:val="0"/>
        <w:spacing w:after="0"/>
        <w:ind w:firstLine="709"/>
        <w:divId w:val="455829712"/>
        <w:rPr>
          <w:rFonts w:ascii="Calibri" w:hAnsi="Calibri" w:cs="Calibri"/>
        </w:rPr>
      </w:pPr>
      <w:r w:rsidRPr="00953B4F">
        <w:rPr>
          <w:rFonts w:ascii="Calibri" w:hAnsi="Calibri" w:cs="Calibri"/>
        </w:rPr>
        <w:t> </w:t>
      </w:r>
    </w:p>
    <w:p w14:paraId="5F70D254" w14:textId="77777777" w:rsidR="000860DD" w:rsidRPr="00953B4F" w:rsidRDefault="000860DD" w:rsidP="000313C1">
      <w:pPr>
        <w:pStyle w:val="Balk5"/>
        <w:keepNext w:val="0"/>
        <w:spacing w:after="0"/>
        <w:ind w:firstLine="709"/>
        <w:divId w:val="455829712"/>
        <w:rPr>
          <w:rFonts w:ascii="Calibri" w:hAnsi="Calibri" w:cs="Calibri"/>
        </w:rPr>
      </w:pPr>
      <w:r w:rsidRPr="00953B4F">
        <w:rPr>
          <w:rFonts w:ascii="Calibri" w:hAnsi="Calibri" w:cs="Calibri"/>
        </w:rPr>
        <w:t>I- GENEL ŞARTLAR</w:t>
      </w:r>
    </w:p>
    <w:p w14:paraId="0641C526"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w:t>
      </w:r>
    </w:p>
    <w:p w14:paraId="2434F41C" w14:textId="77777777" w:rsidR="00720342" w:rsidRPr="00953B4F" w:rsidRDefault="00720342" w:rsidP="000313C1">
      <w:pPr>
        <w:spacing w:after="0"/>
        <w:ind w:firstLine="540"/>
        <w:divId w:val="455829712"/>
        <w:rPr>
          <w:rFonts w:ascii="Calibri" w:hAnsi="Calibri" w:cs="Calibri"/>
          <w:sz w:val="22"/>
          <w:szCs w:val="22"/>
        </w:rPr>
      </w:pPr>
      <w:r w:rsidRPr="00953B4F">
        <w:rPr>
          <w:rFonts w:ascii="Calibri" w:hAnsi="Calibri" w:cs="Calibri"/>
          <w:b/>
          <w:bCs/>
          <w:sz w:val="22"/>
          <w:szCs w:val="22"/>
        </w:rPr>
        <w:t>MADDE 1 - Kiraya verilecek taşınmazın;</w:t>
      </w:r>
    </w:p>
    <w:p w14:paraId="1E859D95" w14:textId="77777777" w:rsidR="00720342" w:rsidRPr="00953B4F" w:rsidRDefault="00720342" w:rsidP="000313C1">
      <w:pPr>
        <w:tabs>
          <w:tab w:val="left" w:pos="2268"/>
        </w:tabs>
        <w:spacing w:after="0"/>
        <w:ind w:right="851" w:firstLine="540"/>
        <w:divId w:val="455829712"/>
        <w:rPr>
          <w:rFonts w:ascii="Calibri" w:hAnsi="Calibri" w:cs="Calibri"/>
          <w:sz w:val="22"/>
          <w:szCs w:val="22"/>
        </w:rPr>
      </w:pPr>
      <w:r w:rsidRPr="00953B4F">
        <w:rPr>
          <w:rFonts w:ascii="Calibri" w:hAnsi="Calibri" w:cs="Calibri"/>
          <w:b/>
          <w:bCs/>
          <w:sz w:val="22"/>
          <w:szCs w:val="22"/>
        </w:rPr>
        <w:t>İli</w:t>
      </w:r>
      <w:r w:rsidRPr="00953B4F">
        <w:rPr>
          <w:rFonts w:ascii="Calibri" w:hAnsi="Calibri" w:cs="Calibri"/>
          <w:b/>
          <w:bCs/>
          <w:sz w:val="22"/>
          <w:szCs w:val="22"/>
        </w:rPr>
        <w:tab/>
      </w:r>
      <w:r w:rsidRPr="00953B4F">
        <w:rPr>
          <w:rFonts w:ascii="Calibri" w:hAnsi="Calibri" w:cs="Calibri"/>
          <w:b/>
          <w:bCs/>
          <w:sz w:val="22"/>
          <w:szCs w:val="22"/>
        </w:rPr>
        <w:tab/>
        <w:t xml:space="preserve">: </w:t>
      </w:r>
      <w:r w:rsidRPr="0004347E">
        <w:rPr>
          <w:rFonts w:ascii="Calibri" w:hAnsi="Calibri" w:cs="Calibri"/>
          <w:bCs/>
          <w:sz w:val="22"/>
          <w:szCs w:val="22"/>
        </w:rPr>
        <w:t>İstanbul</w:t>
      </w:r>
      <w:r w:rsidRPr="0004347E">
        <w:rPr>
          <w:rFonts w:ascii="Calibri" w:hAnsi="Calibri" w:cs="Calibri"/>
          <w:bCs/>
          <w:sz w:val="22"/>
          <w:szCs w:val="22"/>
        </w:rPr>
        <w:tab/>
      </w:r>
    </w:p>
    <w:p w14:paraId="06FB1494" w14:textId="77777777" w:rsidR="00720342" w:rsidRPr="00953B4F" w:rsidRDefault="00720342" w:rsidP="000313C1">
      <w:pPr>
        <w:tabs>
          <w:tab w:val="left" w:pos="2268"/>
        </w:tabs>
        <w:spacing w:after="0"/>
        <w:ind w:right="851" w:firstLine="540"/>
        <w:divId w:val="455829712"/>
        <w:rPr>
          <w:rFonts w:ascii="Calibri" w:hAnsi="Calibri" w:cs="Calibri"/>
          <w:b/>
          <w:bCs/>
          <w:sz w:val="22"/>
          <w:szCs w:val="22"/>
        </w:rPr>
      </w:pPr>
      <w:r w:rsidRPr="00953B4F">
        <w:rPr>
          <w:rFonts w:ascii="Calibri" w:hAnsi="Calibri" w:cs="Calibri"/>
          <w:b/>
          <w:bCs/>
          <w:sz w:val="22"/>
          <w:szCs w:val="22"/>
        </w:rPr>
        <w:t>İlçesi</w:t>
      </w:r>
      <w:r w:rsidRPr="00953B4F">
        <w:rPr>
          <w:rFonts w:ascii="Calibri" w:hAnsi="Calibri" w:cs="Calibri"/>
          <w:b/>
          <w:bCs/>
          <w:sz w:val="22"/>
          <w:szCs w:val="22"/>
        </w:rPr>
        <w:tab/>
      </w:r>
      <w:r w:rsidRPr="00953B4F">
        <w:rPr>
          <w:rFonts w:ascii="Calibri" w:hAnsi="Calibri" w:cs="Calibri"/>
          <w:b/>
          <w:bCs/>
          <w:sz w:val="22"/>
          <w:szCs w:val="22"/>
        </w:rPr>
        <w:tab/>
        <w:t xml:space="preserve">: </w:t>
      </w:r>
      <w:r w:rsidRPr="0004347E">
        <w:rPr>
          <w:rFonts w:ascii="Calibri" w:hAnsi="Calibri" w:cs="Calibri"/>
          <w:bCs/>
          <w:sz w:val="22"/>
          <w:szCs w:val="22"/>
        </w:rPr>
        <w:t>Fatih</w:t>
      </w:r>
    </w:p>
    <w:p w14:paraId="69513520" w14:textId="77777777" w:rsidR="00720342" w:rsidRPr="00953B4F" w:rsidRDefault="00720342" w:rsidP="000313C1">
      <w:pPr>
        <w:tabs>
          <w:tab w:val="left" w:pos="2268"/>
        </w:tabs>
        <w:spacing w:after="0"/>
        <w:ind w:right="851" w:firstLine="540"/>
        <w:divId w:val="455829712"/>
        <w:rPr>
          <w:rFonts w:ascii="Calibri" w:hAnsi="Calibri" w:cs="Calibri"/>
          <w:sz w:val="22"/>
          <w:szCs w:val="22"/>
        </w:rPr>
      </w:pPr>
      <w:r w:rsidRPr="00953B4F">
        <w:rPr>
          <w:rFonts w:ascii="Calibri" w:hAnsi="Calibri" w:cs="Calibri"/>
          <w:b/>
          <w:bCs/>
          <w:sz w:val="22"/>
          <w:szCs w:val="22"/>
        </w:rPr>
        <w:t>Mahalle/Köyü</w:t>
      </w:r>
      <w:r w:rsidRPr="00953B4F">
        <w:rPr>
          <w:rFonts w:ascii="Calibri" w:hAnsi="Calibri" w:cs="Calibri"/>
          <w:b/>
          <w:bCs/>
          <w:sz w:val="22"/>
          <w:szCs w:val="22"/>
        </w:rPr>
        <w:tab/>
      </w:r>
      <w:r w:rsidRPr="00953B4F">
        <w:rPr>
          <w:rFonts w:ascii="Calibri" w:hAnsi="Calibri" w:cs="Calibri"/>
          <w:b/>
          <w:bCs/>
          <w:sz w:val="22"/>
          <w:szCs w:val="22"/>
        </w:rPr>
        <w:tab/>
        <w:t xml:space="preserve">: </w:t>
      </w:r>
      <w:r w:rsidRPr="0004347E">
        <w:rPr>
          <w:rFonts w:ascii="Calibri" w:hAnsi="Calibri" w:cs="Calibri"/>
          <w:bCs/>
          <w:sz w:val="22"/>
          <w:szCs w:val="22"/>
        </w:rPr>
        <w:t>Hobyar</w:t>
      </w:r>
    </w:p>
    <w:p w14:paraId="6B6FF1C7" w14:textId="77777777" w:rsidR="00720342" w:rsidRPr="00953B4F" w:rsidRDefault="00720342" w:rsidP="000313C1">
      <w:pPr>
        <w:tabs>
          <w:tab w:val="left" w:pos="2268"/>
        </w:tabs>
        <w:spacing w:after="0"/>
        <w:ind w:right="851" w:firstLine="540"/>
        <w:divId w:val="455829712"/>
        <w:rPr>
          <w:rFonts w:ascii="Calibri" w:hAnsi="Calibri" w:cs="Calibri"/>
          <w:sz w:val="22"/>
          <w:szCs w:val="22"/>
        </w:rPr>
      </w:pPr>
      <w:r w:rsidRPr="00953B4F">
        <w:rPr>
          <w:rFonts w:ascii="Calibri" w:hAnsi="Calibri" w:cs="Calibri"/>
          <w:b/>
          <w:bCs/>
          <w:sz w:val="22"/>
          <w:szCs w:val="22"/>
        </w:rPr>
        <w:t>Mevkii</w:t>
      </w:r>
      <w:r w:rsidRPr="00953B4F">
        <w:rPr>
          <w:rFonts w:ascii="Calibri" w:hAnsi="Calibri" w:cs="Calibri"/>
          <w:b/>
          <w:bCs/>
          <w:sz w:val="22"/>
          <w:szCs w:val="22"/>
        </w:rPr>
        <w:tab/>
      </w:r>
      <w:r w:rsidRPr="00953B4F">
        <w:rPr>
          <w:rFonts w:ascii="Calibri" w:hAnsi="Calibri" w:cs="Calibri"/>
          <w:b/>
          <w:bCs/>
          <w:sz w:val="22"/>
          <w:szCs w:val="22"/>
        </w:rPr>
        <w:tab/>
        <w:t xml:space="preserve">: </w:t>
      </w:r>
      <w:proofErr w:type="spellStart"/>
      <w:r w:rsidRPr="0004347E">
        <w:rPr>
          <w:rFonts w:ascii="Calibri" w:hAnsi="Calibri" w:cs="Calibri"/>
          <w:bCs/>
          <w:sz w:val="22"/>
          <w:szCs w:val="22"/>
        </w:rPr>
        <w:t>Postahane</w:t>
      </w:r>
      <w:proofErr w:type="spellEnd"/>
    </w:p>
    <w:p w14:paraId="409B4160" w14:textId="77777777" w:rsidR="00720342" w:rsidRPr="00953B4F" w:rsidRDefault="00720342" w:rsidP="000313C1">
      <w:pPr>
        <w:tabs>
          <w:tab w:val="left" w:pos="2268"/>
        </w:tabs>
        <w:spacing w:after="0"/>
        <w:ind w:right="851" w:firstLine="540"/>
        <w:divId w:val="455829712"/>
        <w:rPr>
          <w:rFonts w:ascii="Calibri" w:hAnsi="Calibri" w:cs="Calibri"/>
          <w:sz w:val="22"/>
          <w:szCs w:val="22"/>
        </w:rPr>
      </w:pPr>
      <w:r w:rsidRPr="00953B4F">
        <w:rPr>
          <w:rFonts w:ascii="Calibri" w:hAnsi="Calibri" w:cs="Calibri"/>
          <w:b/>
          <w:bCs/>
          <w:sz w:val="22"/>
          <w:szCs w:val="22"/>
        </w:rPr>
        <w:t>Pafta No./Cilt No.</w:t>
      </w:r>
      <w:r w:rsidRPr="00953B4F">
        <w:rPr>
          <w:rFonts w:ascii="Calibri" w:hAnsi="Calibri" w:cs="Calibri"/>
          <w:b/>
          <w:bCs/>
          <w:sz w:val="22"/>
          <w:szCs w:val="22"/>
        </w:rPr>
        <w:tab/>
      </w:r>
      <w:r w:rsidRPr="00953B4F">
        <w:rPr>
          <w:rFonts w:ascii="Calibri" w:hAnsi="Calibri" w:cs="Calibri"/>
          <w:b/>
          <w:bCs/>
          <w:sz w:val="22"/>
          <w:szCs w:val="22"/>
        </w:rPr>
        <w:tab/>
        <w:t xml:space="preserve">: </w:t>
      </w:r>
      <w:r w:rsidRPr="0004347E">
        <w:rPr>
          <w:rFonts w:ascii="Calibri" w:hAnsi="Calibri" w:cs="Calibri"/>
          <w:bCs/>
          <w:sz w:val="22"/>
          <w:szCs w:val="22"/>
        </w:rPr>
        <w:t>8/927</w:t>
      </w:r>
    </w:p>
    <w:p w14:paraId="1F27D0E0" w14:textId="77777777" w:rsidR="00720342" w:rsidRPr="00953B4F" w:rsidRDefault="00720342" w:rsidP="000313C1">
      <w:pPr>
        <w:tabs>
          <w:tab w:val="left" w:pos="2268"/>
        </w:tabs>
        <w:spacing w:after="0"/>
        <w:ind w:right="851" w:firstLine="540"/>
        <w:divId w:val="455829712"/>
        <w:rPr>
          <w:rFonts w:ascii="Calibri" w:hAnsi="Calibri" w:cs="Calibri"/>
          <w:sz w:val="22"/>
          <w:szCs w:val="22"/>
        </w:rPr>
      </w:pPr>
      <w:r w:rsidRPr="00953B4F">
        <w:rPr>
          <w:rFonts w:ascii="Calibri" w:hAnsi="Calibri" w:cs="Calibri"/>
          <w:b/>
          <w:bCs/>
          <w:sz w:val="22"/>
          <w:szCs w:val="22"/>
        </w:rPr>
        <w:t>Ada No./Sayfa No.</w:t>
      </w:r>
      <w:r w:rsidRPr="00953B4F">
        <w:rPr>
          <w:rFonts w:ascii="Calibri" w:hAnsi="Calibri" w:cs="Calibri"/>
          <w:b/>
          <w:bCs/>
          <w:sz w:val="22"/>
          <w:szCs w:val="22"/>
        </w:rPr>
        <w:tab/>
      </w:r>
      <w:r w:rsidRPr="00953B4F">
        <w:rPr>
          <w:rFonts w:ascii="Calibri" w:hAnsi="Calibri" w:cs="Calibri"/>
          <w:b/>
          <w:bCs/>
          <w:sz w:val="22"/>
          <w:szCs w:val="22"/>
        </w:rPr>
        <w:tab/>
        <w:t xml:space="preserve">: </w:t>
      </w:r>
      <w:r w:rsidRPr="0004347E">
        <w:rPr>
          <w:rFonts w:ascii="Calibri" w:hAnsi="Calibri" w:cs="Calibri"/>
          <w:bCs/>
          <w:sz w:val="22"/>
          <w:szCs w:val="22"/>
        </w:rPr>
        <w:t>305</w:t>
      </w:r>
    </w:p>
    <w:p w14:paraId="5584E269" w14:textId="77777777" w:rsidR="00720342" w:rsidRPr="00953B4F" w:rsidRDefault="00720342" w:rsidP="000313C1">
      <w:pPr>
        <w:tabs>
          <w:tab w:val="left" w:pos="2268"/>
        </w:tabs>
        <w:spacing w:after="0"/>
        <w:ind w:right="851" w:firstLine="540"/>
        <w:divId w:val="455829712"/>
        <w:rPr>
          <w:rFonts w:ascii="Calibri" w:hAnsi="Calibri" w:cs="Calibri"/>
          <w:sz w:val="22"/>
          <w:szCs w:val="22"/>
        </w:rPr>
      </w:pPr>
      <w:r w:rsidRPr="00953B4F">
        <w:rPr>
          <w:rFonts w:ascii="Calibri" w:hAnsi="Calibri" w:cs="Calibri"/>
          <w:b/>
          <w:bCs/>
          <w:sz w:val="22"/>
          <w:szCs w:val="22"/>
        </w:rPr>
        <w:t>Parsel No./Sıra No.</w:t>
      </w:r>
      <w:r w:rsidRPr="00953B4F">
        <w:rPr>
          <w:rFonts w:ascii="Calibri" w:hAnsi="Calibri" w:cs="Calibri"/>
          <w:b/>
          <w:bCs/>
          <w:sz w:val="22"/>
          <w:szCs w:val="22"/>
        </w:rPr>
        <w:tab/>
        <w:t>:</w:t>
      </w:r>
      <w:r w:rsidRPr="0004347E">
        <w:rPr>
          <w:rFonts w:ascii="Calibri" w:hAnsi="Calibri" w:cs="Calibri"/>
          <w:bCs/>
          <w:sz w:val="22"/>
          <w:szCs w:val="22"/>
        </w:rPr>
        <w:t xml:space="preserve"> 4</w:t>
      </w:r>
    </w:p>
    <w:p w14:paraId="65EEC975" w14:textId="77777777" w:rsidR="00720342" w:rsidRPr="00953B4F" w:rsidRDefault="00720342" w:rsidP="000313C1">
      <w:pPr>
        <w:tabs>
          <w:tab w:val="left" w:pos="2268"/>
        </w:tabs>
        <w:spacing w:after="0"/>
        <w:ind w:right="851" w:firstLine="540"/>
        <w:divId w:val="455829712"/>
        <w:rPr>
          <w:rFonts w:ascii="Calibri" w:hAnsi="Calibri" w:cs="Calibri"/>
          <w:sz w:val="22"/>
          <w:szCs w:val="22"/>
        </w:rPr>
      </w:pPr>
      <w:r w:rsidRPr="00953B4F">
        <w:rPr>
          <w:rFonts w:ascii="Calibri" w:hAnsi="Calibri" w:cs="Calibri"/>
          <w:b/>
          <w:bCs/>
          <w:sz w:val="22"/>
          <w:szCs w:val="22"/>
        </w:rPr>
        <w:t>Yüzölçümü</w:t>
      </w:r>
      <w:r w:rsidRPr="00953B4F">
        <w:rPr>
          <w:rFonts w:ascii="Calibri" w:hAnsi="Calibri" w:cs="Calibri"/>
          <w:b/>
          <w:bCs/>
          <w:sz w:val="22"/>
          <w:szCs w:val="22"/>
        </w:rPr>
        <w:tab/>
      </w:r>
      <w:r w:rsidRPr="00953B4F">
        <w:rPr>
          <w:rFonts w:ascii="Calibri" w:hAnsi="Calibri" w:cs="Calibri"/>
          <w:b/>
          <w:bCs/>
          <w:sz w:val="22"/>
          <w:szCs w:val="22"/>
        </w:rPr>
        <w:tab/>
        <w:t xml:space="preserve">: </w:t>
      </w:r>
      <w:r w:rsidRPr="0004347E">
        <w:rPr>
          <w:rFonts w:ascii="Calibri" w:hAnsi="Calibri" w:cs="Calibri"/>
          <w:bCs/>
          <w:sz w:val="22"/>
          <w:szCs w:val="22"/>
        </w:rPr>
        <w:t>987,50 m²</w:t>
      </w:r>
    </w:p>
    <w:p w14:paraId="14B37C40" w14:textId="06ACC2E7" w:rsidR="00720342" w:rsidRPr="00953B4F" w:rsidRDefault="00720342" w:rsidP="000313C1">
      <w:pPr>
        <w:tabs>
          <w:tab w:val="left" w:pos="2268"/>
        </w:tabs>
        <w:spacing w:after="0"/>
        <w:ind w:right="851" w:firstLine="540"/>
        <w:divId w:val="455829712"/>
        <w:rPr>
          <w:rFonts w:ascii="Calibri" w:hAnsi="Calibri" w:cs="Calibri"/>
          <w:sz w:val="22"/>
          <w:szCs w:val="22"/>
        </w:rPr>
      </w:pPr>
      <w:r w:rsidRPr="00953B4F">
        <w:rPr>
          <w:rFonts w:ascii="Calibri" w:hAnsi="Calibri" w:cs="Calibri"/>
          <w:b/>
          <w:bCs/>
          <w:sz w:val="22"/>
          <w:szCs w:val="22"/>
        </w:rPr>
        <w:t>Hazine Payı</w:t>
      </w:r>
      <w:r w:rsidRPr="00953B4F">
        <w:rPr>
          <w:rFonts w:ascii="Calibri" w:hAnsi="Calibri" w:cs="Calibri"/>
          <w:b/>
          <w:bCs/>
          <w:sz w:val="22"/>
          <w:szCs w:val="22"/>
        </w:rPr>
        <w:tab/>
      </w:r>
      <w:r w:rsidRPr="00953B4F">
        <w:rPr>
          <w:rFonts w:ascii="Calibri" w:hAnsi="Calibri" w:cs="Calibri"/>
          <w:b/>
          <w:bCs/>
          <w:sz w:val="22"/>
          <w:szCs w:val="22"/>
        </w:rPr>
        <w:tab/>
        <w:t xml:space="preserve">: </w:t>
      </w:r>
      <w:r w:rsidRPr="0004347E">
        <w:rPr>
          <w:rFonts w:ascii="Calibri" w:hAnsi="Calibri" w:cs="Calibri"/>
          <w:bCs/>
          <w:sz w:val="22"/>
          <w:szCs w:val="22"/>
        </w:rPr>
        <w:t xml:space="preserve">Mülkiyetin tamamı </w:t>
      </w:r>
      <w:r w:rsidR="00AF2C64" w:rsidRPr="0004347E">
        <w:rPr>
          <w:rFonts w:ascii="Calibri" w:hAnsi="Calibri" w:cs="Calibri"/>
          <w:bCs/>
          <w:sz w:val="22"/>
          <w:szCs w:val="22"/>
        </w:rPr>
        <w:t>T</w:t>
      </w:r>
      <w:r w:rsidR="009B4BD7" w:rsidRPr="0004347E">
        <w:rPr>
          <w:rFonts w:ascii="Calibri" w:hAnsi="Calibri" w:cs="Calibri"/>
          <w:bCs/>
          <w:sz w:val="22"/>
          <w:szCs w:val="22"/>
        </w:rPr>
        <w:t xml:space="preserve">ürk </w:t>
      </w:r>
      <w:r w:rsidR="00AF2C64" w:rsidRPr="0004347E">
        <w:rPr>
          <w:rFonts w:ascii="Calibri" w:hAnsi="Calibri" w:cs="Calibri"/>
          <w:bCs/>
          <w:sz w:val="22"/>
          <w:szCs w:val="22"/>
        </w:rPr>
        <w:t>S</w:t>
      </w:r>
      <w:r w:rsidR="009B4BD7" w:rsidRPr="0004347E">
        <w:rPr>
          <w:rFonts w:ascii="Calibri" w:hAnsi="Calibri" w:cs="Calibri"/>
          <w:bCs/>
          <w:sz w:val="22"/>
          <w:szCs w:val="22"/>
        </w:rPr>
        <w:t xml:space="preserve">tandardları </w:t>
      </w:r>
      <w:r w:rsidR="00AF2C64" w:rsidRPr="0004347E">
        <w:rPr>
          <w:rFonts w:ascii="Calibri" w:hAnsi="Calibri" w:cs="Calibri"/>
          <w:bCs/>
          <w:sz w:val="22"/>
          <w:szCs w:val="22"/>
        </w:rPr>
        <w:t>E</w:t>
      </w:r>
      <w:r w:rsidR="009B4BD7" w:rsidRPr="0004347E">
        <w:rPr>
          <w:rFonts w:ascii="Calibri" w:hAnsi="Calibri" w:cs="Calibri"/>
          <w:bCs/>
          <w:sz w:val="22"/>
          <w:szCs w:val="22"/>
        </w:rPr>
        <w:t xml:space="preserve">nstitüsüne </w:t>
      </w:r>
      <w:r w:rsidR="000E086F">
        <w:rPr>
          <w:rFonts w:ascii="Calibri" w:hAnsi="Calibri" w:cs="Calibri"/>
          <w:bCs/>
          <w:sz w:val="22"/>
          <w:szCs w:val="22"/>
        </w:rPr>
        <w:t xml:space="preserve">(TSE) </w:t>
      </w:r>
      <w:r w:rsidR="009B4BD7" w:rsidRPr="0004347E">
        <w:rPr>
          <w:rFonts w:ascii="Calibri" w:hAnsi="Calibri" w:cs="Calibri"/>
          <w:bCs/>
          <w:sz w:val="22"/>
          <w:szCs w:val="22"/>
        </w:rPr>
        <w:t>aittir.</w:t>
      </w:r>
      <w:r w:rsidR="009B4BD7">
        <w:rPr>
          <w:rFonts w:ascii="Calibri" w:hAnsi="Calibri" w:cs="Calibri"/>
          <w:b/>
          <w:bCs/>
          <w:sz w:val="22"/>
          <w:szCs w:val="22"/>
        </w:rPr>
        <w:t xml:space="preserve"> </w:t>
      </w:r>
    </w:p>
    <w:p w14:paraId="44B2688F" w14:textId="77777777" w:rsidR="00720342" w:rsidRPr="00953B4F" w:rsidRDefault="00720342" w:rsidP="000313C1">
      <w:pPr>
        <w:tabs>
          <w:tab w:val="left" w:pos="2268"/>
        </w:tabs>
        <w:spacing w:after="0"/>
        <w:ind w:firstLine="540"/>
        <w:divId w:val="455829712"/>
        <w:rPr>
          <w:rFonts w:ascii="Calibri" w:hAnsi="Calibri" w:cs="Calibri"/>
          <w:sz w:val="22"/>
          <w:szCs w:val="22"/>
        </w:rPr>
      </w:pPr>
      <w:r w:rsidRPr="00953B4F">
        <w:rPr>
          <w:rFonts w:ascii="Calibri" w:hAnsi="Calibri" w:cs="Calibri"/>
          <w:b/>
          <w:bCs/>
          <w:sz w:val="22"/>
          <w:szCs w:val="22"/>
        </w:rPr>
        <w:t>Cinsi</w:t>
      </w:r>
      <w:r w:rsidRPr="00953B4F">
        <w:rPr>
          <w:rFonts w:ascii="Calibri" w:hAnsi="Calibri" w:cs="Calibri"/>
          <w:b/>
          <w:bCs/>
          <w:sz w:val="22"/>
          <w:szCs w:val="22"/>
        </w:rPr>
        <w:tab/>
      </w:r>
      <w:r w:rsidRPr="00953B4F">
        <w:rPr>
          <w:rFonts w:ascii="Calibri" w:hAnsi="Calibri" w:cs="Calibri"/>
          <w:b/>
          <w:bCs/>
          <w:sz w:val="22"/>
          <w:szCs w:val="22"/>
        </w:rPr>
        <w:tab/>
        <w:t xml:space="preserve">: </w:t>
      </w:r>
      <w:r w:rsidRPr="0004347E">
        <w:rPr>
          <w:rFonts w:ascii="Calibri" w:hAnsi="Calibri" w:cs="Calibri"/>
          <w:bCs/>
          <w:sz w:val="22"/>
          <w:szCs w:val="22"/>
        </w:rPr>
        <w:t>Han</w:t>
      </w:r>
    </w:p>
    <w:p w14:paraId="0B621077" w14:textId="5E80FF8D" w:rsidR="00720342" w:rsidRPr="00953B4F" w:rsidRDefault="00720342" w:rsidP="000313C1">
      <w:pPr>
        <w:tabs>
          <w:tab w:val="left" w:pos="2268"/>
        </w:tabs>
        <w:spacing w:after="0"/>
        <w:ind w:firstLine="540"/>
        <w:divId w:val="455829712"/>
        <w:rPr>
          <w:rFonts w:ascii="Calibri" w:hAnsi="Calibri" w:cs="Calibri"/>
          <w:sz w:val="22"/>
          <w:szCs w:val="22"/>
        </w:rPr>
      </w:pPr>
      <w:r w:rsidRPr="00953B4F">
        <w:rPr>
          <w:rFonts w:ascii="Calibri" w:hAnsi="Calibri" w:cs="Calibri"/>
          <w:b/>
          <w:bCs/>
          <w:sz w:val="22"/>
          <w:szCs w:val="22"/>
        </w:rPr>
        <w:t>Sınırları</w:t>
      </w:r>
      <w:r w:rsidRPr="00953B4F">
        <w:rPr>
          <w:rFonts w:ascii="Calibri" w:hAnsi="Calibri" w:cs="Calibri"/>
          <w:b/>
          <w:bCs/>
          <w:sz w:val="22"/>
          <w:szCs w:val="22"/>
        </w:rPr>
        <w:tab/>
      </w:r>
      <w:r w:rsidRPr="00953B4F">
        <w:rPr>
          <w:rFonts w:ascii="Calibri" w:hAnsi="Calibri" w:cs="Calibri"/>
          <w:b/>
          <w:bCs/>
          <w:sz w:val="22"/>
          <w:szCs w:val="22"/>
        </w:rPr>
        <w:tab/>
        <w:t>:</w:t>
      </w:r>
      <w:r w:rsidR="000313C1">
        <w:rPr>
          <w:rFonts w:ascii="Calibri" w:hAnsi="Calibri" w:cs="Calibri"/>
          <w:b/>
          <w:bCs/>
          <w:sz w:val="22"/>
          <w:szCs w:val="22"/>
        </w:rPr>
        <w:t xml:space="preserve"> </w:t>
      </w:r>
      <w:r w:rsidR="000313C1" w:rsidRPr="000313C1">
        <w:rPr>
          <w:rFonts w:ascii="Calibri" w:hAnsi="Calibri" w:cs="Calibri"/>
          <w:bCs/>
          <w:sz w:val="22"/>
          <w:szCs w:val="22"/>
        </w:rPr>
        <w:t>Bina;</w:t>
      </w:r>
      <w:r w:rsidR="000313C1">
        <w:rPr>
          <w:rFonts w:ascii="Calibri" w:hAnsi="Calibri" w:cs="Calibri"/>
          <w:b/>
          <w:bCs/>
          <w:sz w:val="22"/>
          <w:szCs w:val="22"/>
        </w:rPr>
        <w:t xml:space="preserve"> </w:t>
      </w:r>
      <w:r w:rsidR="0004347E" w:rsidRPr="0004347E">
        <w:rPr>
          <w:rFonts w:asciiTheme="minorHAnsi" w:hAnsiTheme="minorHAnsi" w:cstheme="minorHAnsi"/>
          <w:bCs/>
          <w:sz w:val="22"/>
          <w:szCs w:val="22"/>
        </w:rPr>
        <w:t xml:space="preserve">Hoca Kasım Köprüsü </w:t>
      </w:r>
      <w:proofErr w:type="spellStart"/>
      <w:r w:rsidR="0004347E" w:rsidRPr="0004347E">
        <w:rPr>
          <w:rFonts w:asciiTheme="minorHAnsi" w:hAnsiTheme="minorHAnsi" w:cstheme="minorHAnsi"/>
          <w:bCs/>
          <w:sz w:val="22"/>
          <w:szCs w:val="22"/>
        </w:rPr>
        <w:t>Sk</w:t>
      </w:r>
      <w:proofErr w:type="spellEnd"/>
      <w:r w:rsidR="0004347E" w:rsidRPr="0004347E">
        <w:rPr>
          <w:rFonts w:asciiTheme="minorHAnsi" w:hAnsiTheme="minorHAnsi" w:cstheme="minorHAnsi"/>
          <w:bCs/>
          <w:sz w:val="22"/>
          <w:szCs w:val="22"/>
        </w:rPr>
        <w:t xml:space="preserve">., Köprücü </w:t>
      </w:r>
      <w:proofErr w:type="spellStart"/>
      <w:r w:rsidR="0004347E" w:rsidRPr="0004347E">
        <w:rPr>
          <w:rFonts w:asciiTheme="minorHAnsi" w:hAnsiTheme="minorHAnsi" w:cstheme="minorHAnsi"/>
          <w:bCs/>
          <w:sz w:val="22"/>
          <w:szCs w:val="22"/>
        </w:rPr>
        <w:t>Sk</w:t>
      </w:r>
      <w:proofErr w:type="spellEnd"/>
      <w:r w:rsidR="0004347E" w:rsidRPr="0004347E">
        <w:rPr>
          <w:rFonts w:asciiTheme="minorHAnsi" w:hAnsiTheme="minorHAnsi" w:cstheme="minorHAnsi"/>
          <w:bCs/>
          <w:sz w:val="22"/>
          <w:szCs w:val="22"/>
        </w:rPr>
        <w:t xml:space="preserve">. </w:t>
      </w:r>
      <w:proofErr w:type="gramStart"/>
      <w:r w:rsidR="0004347E" w:rsidRPr="0004347E">
        <w:rPr>
          <w:rFonts w:asciiTheme="minorHAnsi" w:hAnsiTheme="minorHAnsi" w:cstheme="minorHAnsi"/>
          <w:bCs/>
          <w:sz w:val="22"/>
          <w:szCs w:val="22"/>
        </w:rPr>
        <w:t>ve</w:t>
      </w:r>
      <w:proofErr w:type="gramEnd"/>
      <w:r w:rsidR="0004347E" w:rsidRPr="0004347E">
        <w:rPr>
          <w:rFonts w:asciiTheme="minorHAnsi" w:hAnsiTheme="minorHAnsi" w:cstheme="minorHAnsi"/>
          <w:bCs/>
          <w:sz w:val="22"/>
          <w:szCs w:val="22"/>
        </w:rPr>
        <w:t xml:space="preserve"> Cemal Nadir Sk. </w:t>
      </w:r>
      <w:proofErr w:type="gramStart"/>
      <w:r w:rsidR="0004347E">
        <w:rPr>
          <w:rFonts w:asciiTheme="minorHAnsi" w:hAnsiTheme="minorHAnsi" w:cstheme="minorHAnsi"/>
          <w:bCs/>
          <w:sz w:val="22"/>
          <w:szCs w:val="22"/>
        </w:rPr>
        <w:t>a</w:t>
      </w:r>
      <w:r w:rsidR="0004347E" w:rsidRPr="0004347E">
        <w:rPr>
          <w:rFonts w:asciiTheme="minorHAnsi" w:hAnsiTheme="minorHAnsi" w:cstheme="minorHAnsi"/>
          <w:bCs/>
          <w:sz w:val="22"/>
          <w:szCs w:val="22"/>
        </w:rPr>
        <w:t>rasında</w:t>
      </w:r>
      <w:proofErr w:type="gramEnd"/>
      <w:r w:rsidR="0004347E" w:rsidRPr="0004347E">
        <w:rPr>
          <w:rFonts w:asciiTheme="minorHAnsi" w:hAnsiTheme="minorHAnsi" w:cstheme="minorHAnsi"/>
          <w:bCs/>
          <w:sz w:val="22"/>
          <w:szCs w:val="22"/>
        </w:rPr>
        <w:t xml:space="preserve"> kalan </w:t>
      </w:r>
      <w:r w:rsidR="0004347E" w:rsidRPr="0004347E">
        <w:rPr>
          <w:rFonts w:asciiTheme="minorHAnsi" w:hAnsiTheme="minorHAnsi" w:cstheme="minorHAnsi"/>
          <w:sz w:val="22"/>
          <w:szCs w:val="22"/>
        </w:rPr>
        <w:t xml:space="preserve">987,50 m² yüzölçümlü </w:t>
      </w:r>
      <w:r w:rsidR="0004347E">
        <w:rPr>
          <w:rFonts w:asciiTheme="minorHAnsi" w:hAnsiTheme="minorHAnsi" w:cstheme="minorHAnsi"/>
          <w:sz w:val="22"/>
          <w:szCs w:val="22"/>
        </w:rPr>
        <w:t xml:space="preserve">üçgensel şekle </w:t>
      </w:r>
      <w:r w:rsidR="0004347E" w:rsidRPr="0004347E">
        <w:rPr>
          <w:rFonts w:asciiTheme="minorHAnsi" w:hAnsiTheme="minorHAnsi" w:cstheme="minorHAnsi"/>
          <w:sz w:val="22"/>
          <w:szCs w:val="22"/>
        </w:rPr>
        <w:t>sahip arsa üzerine inşa edilmiştir.</w:t>
      </w:r>
      <w:r w:rsidR="0004347E" w:rsidRPr="00556ADC">
        <w:t xml:space="preserve"> </w:t>
      </w:r>
    </w:p>
    <w:p w14:paraId="4C1E68E4" w14:textId="0E1A0348" w:rsidR="00720342" w:rsidRPr="000E173E" w:rsidRDefault="00720342" w:rsidP="000E173E">
      <w:pPr>
        <w:tabs>
          <w:tab w:val="left" w:pos="2268"/>
        </w:tabs>
        <w:spacing w:after="0"/>
        <w:ind w:firstLine="540"/>
        <w:divId w:val="455829712"/>
        <w:rPr>
          <w:rFonts w:ascii="Calibri" w:hAnsi="Calibri" w:cs="Calibri"/>
          <w:b/>
          <w:bCs/>
          <w:sz w:val="22"/>
          <w:szCs w:val="22"/>
        </w:rPr>
      </w:pPr>
      <w:r w:rsidRPr="00953B4F">
        <w:rPr>
          <w:rFonts w:ascii="Calibri" w:hAnsi="Calibri" w:cs="Calibri"/>
          <w:b/>
          <w:bCs/>
          <w:sz w:val="22"/>
          <w:szCs w:val="22"/>
        </w:rPr>
        <w:t>İmar Durumu</w:t>
      </w:r>
      <w:r w:rsidRPr="00953B4F">
        <w:rPr>
          <w:rFonts w:ascii="Calibri" w:hAnsi="Calibri" w:cs="Calibri"/>
          <w:b/>
          <w:bCs/>
          <w:sz w:val="22"/>
          <w:szCs w:val="22"/>
        </w:rPr>
        <w:tab/>
      </w:r>
      <w:r w:rsidRPr="00953B4F">
        <w:rPr>
          <w:rFonts w:ascii="Calibri" w:hAnsi="Calibri" w:cs="Calibri"/>
          <w:b/>
          <w:bCs/>
          <w:sz w:val="22"/>
          <w:szCs w:val="22"/>
        </w:rPr>
        <w:tab/>
        <w:t>:</w:t>
      </w:r>
      <w:r w:rsidR="009B4BD7">
        <w:rPr>
          <w:rFonts w:ascii="Calibri" w:hAnsi="Calibri" w:cs="Calibri"/>
          <w:b/>
          <w:bCs/>
          <w:sz w:val="22"/>
          <w:szCs w:val="22"/>
        </w:rPr>
        <w:t xml:space="preserve"> </w:t>
      </w:r>
      <w:r w:rsidR="000E173E" w:rsidRPr="009151D9">
        <w:rPr>
          <w:rFonts w:asciiTheme="minorHAnsi" w:hAnsiTheme="minorHAnsi" w:cstheme="minorHAnsi"/>
          <w:bCs/>
          <w:sz w:val="22"/>
          <w:szCs w:val="22"/>
        </w:rPr>
        <w:t>1.</w:t>
      </w:r>
      <w:r w:rsidR="007C1379" w:rsidRPr="009151D9">
        <w:rPr>
          <w:rFonts w:asciiTheme="minorHAnsi" w:hAnsiTheme="minorHAnsi" w:cstheme="minorHAnsi"/>
          <w:bCs/>
          <w:sz w:val="22"/>
          <w:szCs w:val="22"/>
        </w:rPr>
        <w:t xml:space="preserve"> </w:t>
      </w:r>
      <w:r w:rsidR="000E173E" w:rsidRPr="009151D9">
        <w:rPr>
          <w:rFonts w:asciiTheme="minorHAnsi" w:hAnsiTheme="minorHAnsi" w:cstheme="minorHAnsi"/>
          <w:bCs/>
          <w:sz w:val="22"/>
          <w:szCs w:val="22"/>
        </w:rPr>
        <w:t>Derece Koruma Bölgesinde, "Korunması Gerekli Tescilli Arkeolojik, Tarihi Sanat Değeri olan Anıt Eser Yapılar" sınıfında</w:t>
      </w:r>
      <w:r w:rsidR="007C1379" w:rsidRPr="009151D9">
        <w:rPr>
          <w:rFonts w:asciiTheme="minorHAnsi" w:hAnsiTheme="minorHAnsi" w:cstheme="minorHAnsi"/>
          <w:bCs/>
          <w:sz w:val="22"/>
          <w:szCs w:val="22"/>
        </w:rPr>
        <w:t xml:space="preserve">, </w:t>
      </w:r>
      <w:r w:rsidR="007C1379" w:rsidRPr="009151D9">
        <w:rPr>
          <w:rFonts w:asciiTheme="minorHAnsi" w:hAnsiTheme="minorHAnsi" w:cstheme="minorHAnsi"/>
          <w:sz w:val="22"/>
          <w:szCs w:val="22"/>
        </w:rPr>
        <w:t xml:space="preserve">Geleneksel Ticaret </w:t>
      </w:r>
      <w:r w:rsidR="009151D9">
        <w:rPr>
          <w:rFonts w:asciiTheme="minorHAnsi" w:hAnsiTheme="minorHAnsi" w:cstheme="minorHAnsi"/>
          <w:sz w:val="22"/>
          <w:szCs w:val="22"/>
        </w:rPr>
        <w:t xml:space="preserve">(GT) </w:t>
      </w:r>
      <w:r w:rsidR="007C1379" w:rsidRPr="009151D9">
        <w:rPr>
          <w:rFonts w:asciiTheme="minorHAnsi" w:hAnsiTheme="minorHAnsi" w:cstheme="minorHAnsi"/>
          <w:sz w:val="22"/>
          <w:szCs w:val="22"/>
        </w:rPr>
        <w:t>Alanlar</w:t>
      </w:r>
      <w:r w:rsidR="009151D9">
        <w:rPr>
          <w:rFonts w:asciiTheme="minorHAnsi" w:hAnsiTheme="minorHAnsi" w:cstheme="minorHAnsi"/>
          <w:sz w:val="22"/>
          <w:szCs w:val="22"/>
        </w:rPr>
        <w:t>ı</w:t>
      </w:r>
      <w:r w:rsidR="007C1379" w:rsidRPr="009151D9">
        <w:rPr>
          <w:rFonts w:asciiTheme="minorHAnsi" w:hAnsiTheme="minorHAnsi" w:cstheme="minorHAnsi"/>
          <w:sz w:val="22"/>
          <w:szCs w:val="22"/>
        </w:rPr>
        <w:t xml:space="preserve"> lejantındadır.</w:t>
      </w:r>
    </w:p>
    <w:p w14:paraId="45AACD7E" w14:textId="0A3F0F09" w:rsidR="00720342" w:rsidRPr="00953B4F" w:rsidRDefault="00720342" w:rsidP="000313C1">
      <w:pPr>
        <w:tabs>
          <w:tab w:val="left" w:pos="2268"/>
        </w:tabs>
        <w:spacing w:after="0"/>
        <w:ind w:firstLine="540"/>
        <w:divId w:val="455829712"/>
        <w:rPr>
          <w:rFonts w:ascii="Calibri" w:hAnsi="Calibri" w:cs="Calibri"/>
          <w:sz w:val="22"/>
          <w:szCs w:val="22"/>
        </w:rPr>
      </w:pPr>
      <w:r w:rsidRPr="00953B4F">
        <w:rPr>
          <w:rFonts w:ascii="Calibri" w:hAnsi="Calibri" w:cs="Calibri"/>
          <w:b/>
          <w:bCs/>
          <w:sz w:val="22"/>
          <w:szCs w:val="22"/>
        </w:rPr>
        <w:t>Niteliği</w:t>
      </w:r>
      <w:r w:rsidRPr="00953B4F">
        <w:rPr>
          <w:rFonts w:ascii="Calibri" w:hAnsi="Calibri" w:cs="Calibri"/>
          <w:b/>
          <w:bCs/>
          <w:sz w:val="22"/>
          <w:szCs w:val="22"/>
        </w:rPr>
        <w:tab/>
      </w:r>
      <w:r w:rsidRPr="00953B4F">
        <w:rPr>
          <w:rFonts w:ascii="Calibri" w:hAnsi="Calibri" w:cs="Calibri"/>
          <w:b/>
          <w:bCs/>
          <w:sz w:val="22"/>
          <w:szCs w:val="22"/>
        </w:rPr>
        <w:tab/>
        <w:t>:</w:t>
      </w:r>
      <w:r w:rsidR="00967C2B">
        <w:rPr>
          <w:rFonts w:ascii="Calibri" w:hAnsi="Calibri" w:cs="Calibri"/>
          <w:b/>
          <w:bCs/>
          <w:sz w:val="22"/>
          <w:szCs w:val="22"/>
        </w:rPr>
        <w:t xml:space="preserve"> </w:t>
      </w:r>
      <w:r w:rsidRPr="0004347E">
        <w:rPr>
          <w:rFonts w:ascii="Calibri" w:hAnsi="Calibri" w:cs="Calibri"/>
          <w:sz w:val="22"/>
          <w:szCs w:val="22"/>
        </w:rPr>
        <w:t xml:space="preserve">Ofis hizmetleri vb. kullanıma uygun olarak restorasyonu tamamlanmış, Z+3 katlı, zemin katı fuaye ve sergi alanı olarak tasarlanmış, kapalı alan toplamı brüt </w:t>
      </w:r>
      <w:r w:rsidRPr="004915B2">
        <w:rPr>
          <w:rFonts w:ascii="Calibri" w:hAnsi="Calibri" w:cs="Calibri"/>
          <w:sz w:val="22"/>
          <w:szCs w:val="22"/>
        </w:rPr>
        <w:t xml:space="preserve">2.638,90 </w:t>
      </w:r>
      <w:r w:rsidRPr="0004347E">
        <w:rPr>
          <w:rFonts w:ascii="Calibri" w:hAnsi="Calibri" w:cs="Calibri"/>
          <w:sz w:val="22"/>
          <w:szCs w:val="22"/>
        </w:rPr>
        <w:t>m² olan tarihi ve tescilli bina</w:t>
      </w:r>
    </w:p>
    <w:p w14:paraId="449A2C5F" w14:textId="77777777" w:rsidR="00720342" w:rsidRPr="00953B4F" w:rsidRDefault="00720342" w:rsidP="000313C1">
      <w:pPr>
        <w:spacing w:after="0"/>
        <w:ind w:firstLine="0"/>
        <w:divId w:val="455829712"/>
        <w:rPr>
          <w:rFonts w:ascii="Calibri" w:hAnsi="Calibri" w:cs="Calibri"/>
          <w:sz w:val="22"/>
          <w:szCs w:val="22"/>
        </w:rPr>
      </w:pPr>
    </w:p>
    <w:p w14:paraId="69A50AEE" w14:textId="08A046D2" w:rsidR="00720342" w:rsidRPr="00953B4F" w:rsidRDefault="00720342" w:rsidP="000313C1">
      <w:pPr>
        <w:spacing w:after="0"/>
        <w:ind w:firstLine="540"/>
        <w:divId w:val="455829712"/>
        <w:rPr>
          <w:rFonts w:ascii="Calibri" w:hAnsi="Calibri" w:cs="Calibri"/>
          <w:sz w:val="22"/>
          <w:szCs w:val="22"/>
        </w:rPr>
      </w:pPr>
      <w:r w:rsidRPr="00953B4F">
        <w:rPr>
          <w:rFonts w:ascii="Calibri" w:hAnsi="Calibri" w:cs="Calibri"/>
          <w:b/>
          <w:bCs/>
          <w:sz w:val="22"/>
          <w:szCs w:val="22"/>
        </w:rPr>
        <w:t xml:space="preserve">MADDE 2- </w:t>
      </w:r>
      <w:r w:rsidRPr="00953B4F">
        <w:rPr>
          <w:rFonts w:ascii="Calibri" w:hAnsi="Calibri" w:cs="Calibri"/>
          <w:sz w:val="22"/>
          <w:szCs w:val="22"/>
        </w:rPr>
        <w:t>Yukarıda tapu kaydı, niteliği ve diğer özellikleri belirtilen taşınmaz TSE Emlak İnşaat Müdürlüğünce,</w:t>
      </w:r>
      <w:r w:rsidR="00BD7B68">
        <w:rPr>
          <w:rFonts w:ascii="Calibri" w:hAnsi="Calibri" w:cs="Calibri"/>
          <w:sz w:val="22"/>
          <w:szCs w:val="22"/>
        </w:rPr>
        <w:t xml:space="preserve"> </w:t>
      </w:r>
      <w:r w:rsidR="00765EA0">
        <w:rPr>
          <w:rFonts w:ascii="Calibri" w:hAnsi="Calibri" w:cs="Calibri"/>
          <w:sz w:val="22"/>
          <w:szCs w:val="22"/>
        </w:rPr>
        <w:t xml:space="preserve"> </w:t>
      </w:r>
      <w:r w:rsidR="00066DAD">
        <w:rPr>
          <w:rFonts w:ascii="Calibri" w:hAnsi="Calibri" w:cs="Calibri"/>
          <w:b/>
          <w:sz w:val="22"/>
          <w:szCs w:val="22"/>
        </w:rPr>
        <w:t>08</w:t>
      </w:r>
      <w:r w:rsidRPr="00730EF3">
        <w:rPr>
          <w:rFonts w:ascii="Calibri" w:hAnsi="Calibri" w:cs="Calibri"/>
          <w:b/>
          <w:sz w:val="22"/>
          <w:szCs w:val="22"/>
        </w:rPr>
        <w:t>/</w:t>
      </w:r>
      <w:r w:rsidR="00066DAD">
        <w:rPr>
          <w:rFonts w:ascii="Calibri" w:hAnsi="Calibri" w:cs="Calibri"/>
          <w:b/>
          <w:sz w:val="22"/>
          <w:szCs w:val="22"/>
        </w:rPr>
        <w:t>06</w:t>
      </w:r>
      <w:r w:rsidRPr="00730EF3">
        <w:rPr>
          <w:rFonts w:ascii="Calibri" w:hAnsi="Calibri" w:cs="Calibri"/>
          <w:b/>
          <w:sz w:val="22"/>
          <w:szCs w:val="22"/>
        </w:rPr>
        <w:t>/202</w:t>
      </w:r>
      <w:r w:rsidR="00BD7B68">
        <w:rPr>
          <w:rFonts w:ascii="Calibri" w:hAnsi="Calibri" w:cs="Calibri"/>
          <w:b/>
          <w:sz w:val="22"/>
          <w:szCs w:val="22"/>
        </w:rPr>
        <w:t>6</w:t>
      </w:r>
      <w:r w:rsidRPr="00730EF3">
        <w:rPr>
          <w:rFonts w:ascii="Calibri" w:hAnsi="Calibri" w:cs="Calibri"/>
          <w:b/>
          <w:sz w:val="22"/>
          <w:szCs w:val="22"/>
        </w:rPr>
        <w:t xml:space="preserve"> tarihinde </w:t>
      </w:r>
      <w:r w:rsidR="00066DAD">
        <w:rPr>
          <w:rFonts w:ascii="Calibri" w:hAnsi="Calibri" w:cs="Calibri"/>
          <w:b/>
          <w:sz w:val="22"/>
          <w:szCs w:val="22"/>
        </w:rPr>
        <w:t>Pazartesi</w:t>
      </w:r>
      <w:r w:rsidR="00765EA0" w:rsidRPr="00730EF3">
        <w:rPr>
          <w:rFonts w:ascii="Calibri" w:hAnsi="Calibri" w:cs="Calibri"/>
          <w:b/>
          <w:sz w:val="22"/>
          <w:szCs w:val="22"/>
        </w:rPr>
        <w:t xml:space="preserve"> </w:t>
      </w:r>
      <w:r w:rsidRPr="00730EF3">
        <w:rPr>
          <w:rFonts w:ascii="Calibri" w:hAnsi="Calibri" w:cs="Calibri"/>
          <w:b/>
          <w:sz w:val="22"/>
          <w:szCs w:val="22"/>
        </w:rPr>
        <w:t>günü saat</w:t>
      </w:r>
      <w:r w:rsidR="00066DAD">
        <w:rPr>
          <w:rFonts w:ascii="Calibri" w:hAnsi="Calibri" w:cs="Calibri"/>
          <w:b/>
          <w:sz w:val="22"/>
          <w:szCs w:val="22"/>
        </w:rPr>
        <w:t xml:space="preserve"> </w:t>
      </w:r>
      <w:bookmarkStart w:id="0" w:name="_GoBack"/>
      <w:bookmarkEnd w:id="0"/>
      <w:r w:rsidR="00066DAD">
        <w:rPr>
          <w:rFonts w:ascii="Calibri" w:hAnsi="Calibri" w:cs="Calibri"/>
          <w:b/>
          <w:sz w:val="22"/>
          <w:szCs w:val="22"/>
        </w:rPr>
        <w:t>15:30</w:t>
      </w:r>
      <w:r w:rsidRPr="00730EF3">
        <w:rPr>
          <w:rFonts w:ascii="Calibri" w:hAnsi="Calibri" w:cs="Calibri"/>
          <w:b/>
          <w:sz w:val="22"/>
          <w:szCs w:val="22"/>
        </w:rPr>
        <w:t>’ da</w:t>
      </w:r>
      <w:r w:rsidRPr="00953B4F">
        <w:rPr>
          <w:rFonts w:ascii="Calibri" w:hAnsi="Calibri" w:cs="Calibri"/>
          <w:sz w:val="22"/>
          <w:szCs w:val="22"/>
        </w:rPr>
        <w:t xml:space="preserve"> yapılacak ihale ile kiraya verilecektir.</w:t>
      </w:r>
    </w:p>
    <w:p w14:paraId="7BA1452B" w14:textId="77777777" w:rsidR="00720342" w:rsidRPr="00953B4F" w:rsidRDefault="00720342" w:rsidP="000313C1">
      <w:pPr>
        <w:spacing w:after="0"/>
        <w:ind w:firstLine="0"/>
        <w:divId w:val="455829712"/>
        <w:rPr>
          <w:rFonts w:ascii="Calibri" w:hAnsi="Calibri" w:cs="Calibri"/>
          <w:sz w:val="22"/>
          <w:szCs w:val="22"/>
        </w:rPr>
      </w:pPr>
    </w:p>
    <w:p w14:paraId="74E7745C" w14:textId="7D76C201" w:rsidR="00720342" w:rsidRPr="00953B4F" w:rsidRDefault="00720342" w:rsidP="000313C1">
      <w:pPr>
        <w:spacing w:after="0"/>
        <w:ind w:firstLine="540"/>
        <w:divId w:val="455829712"/>
        <w:rPr>
          <w:rFonts w:ascii="Calibri" w:hAnsi="Calibri" w:cs="Calibri"/>
          <w:sz w:val="22"/>
          <w:szCs w:val="22"/>
        </w:rPr>
      </w:pPr>
      <w:r w:rsidRPr="00953B4F">
        <w:rPr>
          <w:rFonts w:ascii="Calibri" w:hAnsi="Calibri" w:cs="Calibri"/>
          <w:b/>
          <w:bCs/>
          <w:sz w:val="22"/>
          <w:szCs w:val="22"/>
        </w:rPr>
        <w:t>MADDE 3-</w:t>
      </w:r>
      <w:r w:rsidRPr="00953B4F">
        <w:rPr>
          <w:rFonts w:ascii="Calibri" w:hAnsi="Calibri" w:cs="Calibri"/>
          <w:sz w:val="22"/>
          <w:szCs w:val="22"/>
        </w:rPr>
        <w:t xml:space="preserve"> İhale, </w:t>
      </w:r>
      <w:proofErr w:type="spellStart"/>
      <w:r w:rsidRPr="00AA2766">
        <w:rPr>
          <w:rFonts w:ascii="Calibri" w:hAnsi="Calibri" w:cs="Calibri"/>
          <w:b/>
          <w:sz w:val="22"/>
          <w:szCs w:val="22"/>
        </w:rPr>
        <w:t>Şekerhan</w:t>
      </w:r>
      <w:proofErr w:type="spellEnd"/>
      <w:r w:rsidRPr="00AA2766">
        <w:rPr>
          <w:rFonts w:ascii="Calibri" w:hAnsi="Calibri" w:cs="Calibri"/>
          <w:b/>
          <w:sz w:val="22"/>
          <w:szCs w:val="22"/>
        </w:rPr>
        <w:t xml:space="preserve"> Binası</w:t>
      </w:r>
      <w:r w:rsidR="00F244DA" w:rsidRPr="00AA2766">
        <w:rPr>
          <w:rFonts w:ascii="Calibri" w:hAnsi="Calibri" w:cs="Calibri"/>
          <w:b/>
          <w:sz w:val="22"/>
          <w:szCs w:val="22"/>
        </w:rPr>
        <w:t xml:space="preserve">nın </w:t>
      </w:r>
      <w:proofErr w:type="spellStart"/>
      <w:r w:rsidRPr="00AA2766">
        <w:rPr>
          <w:rFonts w:ascii="Calibri" w:hAnsi="Calibri" w:cs="Calibri"/>
          <w:b/>
          <w:sz w:val="22"/>
          <w:szCs w:val="22"/>
        </w:rPr>
        <w:t>Hobyar</w:t>
      </w:r>
      <w:proofErr w:type="spellEnd"/>
      <w:r w:rsidRPr="00AA2766">
        <w:rPr>
          <w:rFonts w:ascii="Calibri" w:hAnsi="Calibri" w:cs="Calibri"/>
          <w:b/>
          <w:sz w:val="22"/>
          <w:szCs w:val="22"/>
        </w:rPr>
        <w:t xml:space="preserve"> Mah. Hoca Kasım Köprüsü </w:t>
      </w:r>
      <w:proofErr w:type="spellStart"/>
      <w:r w:rsidRPr="00AA2766">
        <w:rPr>
          <w:rFonts w:ascii="Calibri" w:hAnsi="Calibri" w:cs="Calibri"/>
          <w:b/>
          <w:sz w:val="22"/>
          <w:szCs w:val="22"/>
        </w:rPr>
        <w:t>Sk</w:t>
      </w:r>
      <w:proofErr w:type="spellEnd"/>
      <w:r w:rsidRPr="00AA2766">
        <w:rPr>
          <w:rFonts w:ascii="Calibri" w:hAnsi="Calibri" w:cs="Calibri"/>
          <w:b/>
          <w:sz w:val="22"/>
          <w:szCs w:val="22"/>
        </w:rPr>
        <w:t>. No:4 Fatih / İstanbul</w:t>
      </w:r>
      <w:r w:rsidRPr="00953B4F">
        <w:rPr>
          <w:rFonts w:ascii="Calibri" w:hAnsi="Calibri" w:cs="Calibri"/>
          <w:sz w:val="22"/>
          <w:szCs w:val="22"/>
        </w:rPr>
        <w:t xml:space="preserve"> adresinde, 2886 sayılı Devlet İhale Kanununun </w:t>
      </w:r>
      <w:r w:rsidR="00765EA0">
        <w:rPr>
          <w:rFonts w:ascii="Calibri" w:hAnsi="Calibri" w:cs="Calibri"/>
          <w:sz w:val="22"/>
          <w:szCs w:val="22"/>
        </w:rPr>
        <w:t xml:space="preserve">35. </w:t>
      </w:r>
      <w:r w:rsidRPr="00953B4F">
        <w:rPr>
          <w:rFonts w:ascii="Calibri" w:hAnsi="Calibri" w:cs="Calibri"/>
          <w:sz w:val="22"/>
          <w:szCs w:val="22"/>
        </w:rPr>
        <w:t xml:space="preserve">ve Türk Standardları Enstitüsü Taşınır ve Taşınmazlarının İdaresi Hakkındaki Yönetmeliğin </w:t>
      </w:r>
      <w:r w:rsidR="00765EA0">
        <w:rPr>
          <w:rFonts w:ascii="Calibri" w:hAnsi="Calibri" w:cs="Calibri"/>
          <w:sz w:val="22"/>
          <w:szCs w:val="22"/>
        </w:rPr>
        <w:t>52.</w:t>
      </w:r>
      <w:r w:rsidR="00F244DA">
        <w:rPr>
          <w:rFonts w:ascii="Calibri" w:hAnsi="Calibri" w:cs="Calibri"/>
          <w:sz w:val="22"/>
          <w:szCs w:val="22"/>
        </w:rPr>
        <w:t xml:space="preserve"> m</w:t>
      </w:r>
      <w:r w:rsidRPr="00953B4F">
        <w:rPr>
          <w:rFonts w:ascii="Calibri" w:hAnsi="Calibri" w:cs="Calibri"/>
          <w:sz w:val="22"/>
          <w:szCs w:val="22"/>
        </w:rPr>
        <w:t xml:space="preserve">addesi gereğince </w:t>
      </w:r>
      <w:r w:rsidR="00765EA0" w:rsidRPr="00730EF3">
        <w:rPr>
          <w:rFonts w:ascii="Calibri" w:hAnsi="Calibri" w:cs="Calibri"/>
          <w:b/>
          <w:sz w:val="22"/>
          <w:szCs w:val="22"/>
        </w:rPr>
        <w:t>Kapalı Teklif</w:t>
      </w:r>
      <w:r w:rsidRPr="00730EF3">
        <w:rPr>
          <w:rFonts w:ascii="Calibri" w:hAnsi="Calibri" w:cs="Calibri"/>
          <w:b/>
          <w:sz w:val="22"/>
          <w:szCs w:val="22"/>
        </w:rPr>
        <w:t xml:space="preserve"> usulü</w:t>
      </w:r>
      <w:r w:rsidRPr="00953B4F">
        <w:rPr>
          <w:rFonts w:ascii="Calibri" w:hAnsi="Calibri" w:cs="Calibri"/>
          <w:sz w:val="22"/>
          <w:szCs w:val="22"/>
        </w:rPr>
        <w:t xml:space="preserve"> ile yapılacaktır.</w:t>
      </w:r>
    </w:p>
    <w:p w14:paraId="6E67E36E" w14:textId="77777777" w:rsidR="00720342" w:rsidRPr="00953B4F" w:rsidRDefault="00720342" w:rsidP="000313C1">
      <w:pPr>
        <w:spacing w:after="0"/>
        <w:ind w:firstLine="0"/>
        <w:divId w:val="455829712"/>
        <w:rPr>
          <w:rFonts w:ascii="Calibri" w:hAnsi="Calibri" w:cs="Calibri"/>
          <w:sz w:val="22"/>
          <w:szCs w:val="22"/>
        </w:rPr>
      </w:pPr>
    </w:p>
    <w:p w14:paraId="228CF676" w14:textId="77777777" w:rsidR="00720342" w:rsidRPr="00953B4F" w:rsidRDefault="00720342" w:rsidP="000313C1">
      <w:pPr>
        <w:spacing w:after="0"/>
        <w:ind w:firstLine="540"/>
        <w:divId w:val="455829712"/>
        <w:rPr>
          <w:rFonts w:ascii="Calibri" w:hAnsi="Calibri" w:cs="Calibri"/>
          <w:sz w:val="22"/>
          <w:szCs w:val="22"/>
        </w:rPr>
      </w:pPr>
      <w:r w:rsidRPr="00953B4F">
        <w:rPr>
          <w:rFonts w:ascii="Calibri" w:hAnsi="Calibri" w:cs="Calibri"/>
          <w:b/>
          <w:bCs/>
          <w:sz w:val="22"/>
          <w:szCs w:val="22"/>
        </w:rPr>
        <w:t xml:space="preserve">MADDE 4- </w:t>
      </w:r>
      <w:r w:rsidRPr="00953B4F">
        <w:rPr>
          <w:rFonts w:ascii="Calibri" w:hAnsi="Calibri" w:cs="Calibri"/>
          <w:sz w:val="22"/>
          <w:szCs w:val="22"/>
        </w:rPr>
        <w:t xml:space="preserve">Taşınmazın kira süresi </w:t>
      </w:r>
      <w:r w:rsidRPr="009853DC">
        <w:rPr>
          <w:rFonts w:ascii="Calibri" w:hAnsi="Calibri" w:cs="Calibri"/>
          <w:b/>
          <w:sz w:val="22"/>
          <w:szCs w:val="22"/>
        </w:rPr>
        <w:t>3 yıldır.</w:t>
      </w:r>
    </w:p>
    <w:p w14:paraId="14D7DE51" w14:textId="77777777" w:rsidR="00720342" w:rsidRPr="00953B4F" w:rsidRDefault="00720342" w:rsidP="000313C1">
      <w:pPr>
        <w:spacing w:after="0"/>
        <w:ind w:firstLine="0"/>
        <w:divId w:val="455829712"/>
        <w:rPr>
          <w:rFonts w:ascii="Calibri" w:hAnsi="Calibri" w:cs="Calibri"/>
          <w:sz w:val="22"/>
          <w:szCs w:val="22"/>
        </w:rPr>
      </w:pPr>
    </w:p>
    <w:p w14:paraId="38788DE9" w14:textId="7ACC978C" w:rsidR="00720342" w:rsidRPr="00953B4F" w:rsidRDefault="00720342" w:rsidP="000313C1">
      <w:pPr>
        <w:spacing w:after="0"/>
        <w:ind w:firstLine="540"/>
        <w:divId w:val="455829712"/>
        <w:rPr>
          <w:rFonts w:ascii="Calibri" w:hAnsi="Calibri" w:cs="Calibri"/>
          <w:sz w:val="22"/>
          <w:szCs w:val="22"/>
        </w:rPr>
      </w:pPr>
      <w:r w:rsidRPr="00953B4F">
        <w:rPr>
          <w:rFonts w:ascii="Calibri" w:hAnsi="Calibri" w:cs="Calibri"/>
          <w:b/>
          <w:bCs/>
          <w:sz w:val="22"/>
          <w:szCs w:val="22"/>
        </w:rPr>
        <w:t>MADDE 5-</w:t>
      </w:r>
      <w:r w:rsidRPr="00953B4F">
        <w:rPr>
          <w:rFonts w:ascii="Calibri" w:hAnsi="Calibri" w:cs="Calibri"/>
          <w:sz w:val="22"/>
          <w:szCs w:val="22"/>
        </w:rPr>
        <w:t xml:space="preserve"> Taşınmazın tahmin edilen bedeli (ilk yıl kira bedeli) : </w:t>
      </w:r>
      <w:r w:rsidR="00BD7B68" w:rsidRPr="00BD7B68">
        <w:rPr>
          <w:rFonts w:ascii="Calibri" w:hAnsi="Calibri" w:cs="Calibri"/>
          <w:b/>
          <w:sz w:val="22"/>
          <w:szCs w:val="22"/>
        </w:rPr>
        <w:t>23.100.000</w:t>
      </w:r>
      <w:r w:rsidR="00BD7B68" w:rsidRPr="00BD7B68">
        <w:rPr>
          <w:rFonts w:ascii="Calibri" w:hAnsi="Calibri" w:cs="Calibri"/>
          <w:b/>
          <w:sz w:val="22"/>
          <w:szCs w:val="22"/>
        </w:rPr>
        <w:t>‬</w:t>
      </w:r>
      <w:r w:rsidR="00BD7B68">
        <w:rPr>
          <w:rFonts w:ascii="Calibri" w:hAnsi="Calibri" w:cs="Calibri"/>
          <w:b/>
          <w:sz w:val="22"/>
          <w:szCs w:val="22"/>
        </w:rPr>
        <w:t xml:space="preserve">,00 </w:t>
      </w:r>
      <w:r w:rsidRPr="00953B4F">
        <w:rPr>
          <w:rFonts w:ascii="Calibri" w:hAnsi="Calibri" w:cs="Calibri"/>
          <w:b/>
          <w:sz w:val="22"/>
          <w:szCs w:val="22"/>
        </w:rPr>
        <w:t>TL</w:t>
      </w:r>
      <w:r w:rsidRPr="00953B4F">
        <w:rPr>
          <w:rFonts w:ascii="Calibri" w:hAnsi="Calibri" w:cs="Calibri"/>
          <w:sz w:val="22"/>
          <w:szCs w:val="22"/>
        </w:rPr>
        <w:t xml:space="preserve"> ve geçici teminat miktarı </w:t>
      </w:r>
      <w:r w:rsidR="00BD7B68" w:rsidRPr="00BD7B68">
        <w:rPr>
          <w:rFonts w:ascii="Calibri" w:hAnsi="Calibri" w:cs="Calibri"/>
          <w:b/>
          <w:sz w:val="22"/>
          <w:szCs w:val="22"/>
        </w:rPr>
        <w:t>693.000</w:t>
      </w:r>
      <w:r w:rsidRPr="00953B4F">
        <w:rPr>
          <w:rFonts w:ascii="Calibri" w:hAnsi="Calibri" w:cs="Calibri"/>
          <w:b/>
          <w:sz w:val="22"/>
          <w:szCs w:val="22"/>
        </w:rPr>
        <w:t>,00 TL</w:t>
      </w:r>
      <w:r w:rsidRPr="00953B4F">
        <w:rPr>
          <w:rFonts w:ascii="Calibri" w:hAnsi="Calibri" w:cs="Calibri"/>
          <w:sz w:val="22"/>
          <w:szCs w:val="22"/>
        </w:rPr>
        <w:t>’dir.</w:t>
      </w:r>
    </w:p>
    <w:p w14:paraId="03E8FE3D"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w:t>
      </w:r>
    </w:p>
    <w:p w14:paraId="1C6E0E6E"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xml:space="preserve">MADDE 6- </w:t>
      </w:r>
      <w:r w:rsidRPr="00953B4F">
        <w:rPr>
          <w:rFonts w:ascii="Calibri" w:hAnsi="Calibri" w:cs="Calibri"/>
          <w:sz w:val="22"/>
          <w:szCs w:val="22"/>
        </w:rPr>
        <w:t xml:space="preserve">Bir yıllık ihale bedeli üzerinden </w:t>
      </w:r>
      <w:r w:rsidRPr="009853DC">
        <w:rPr>
          <w:rFonts w:ascii="Calibri" w:hAnsi="Calibri" w:cs="Calibri"/>
          <w:b/>
          <w:sz w:val="22"/>
          <w:szCs w:val="22"/>
        </w:rPr>
        <w:t>yüzde altı oranında</w:t>
      </w:r>
      <w:r w:rsidRPr="00953B4F">
        <w:rPr>
          <w:rFonts w:ascii="Calibri" w:hAnsi="Calibri" w:cs="Calibri"/>
          <w:sz w:val="22"/>
          <w:szCs w:val="22"/>
        </w:rPr>
        <w:t xml:space="preserve"> kesin teminat alınır.</w:t>
      </w:r>
    </w:p>
    <w:p w14:paraId="452C4224"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w:t>
      </w:r>
    </w:p>
    <w:p w14:paraId="4DF2310D" w14:textId="77777777" w:rsidR="00387BC6" w:rsidRPr="00953B4F" w:rsidRDefault="000860DD" w:rsidP="000313C1">
      <w:pPr>
        <w:spacing w:after="0"/>
        <w:ind w:firstLine="540"/>
        <w:divId w:val="455829712"/>
        <w:rPr>
          <w:rFonts w:ascii="Calibri" w:hAnsi="Calibri" w:cs="Calibri"/>
          <w:sz w:val="22"/>
          <w:szCs w:val="22"/>
          <w:u w:val="single"/>
        </w:rPr>
      </w:pPr>
      <w:r w:rsidRPr="00953B4F">
        <w:rPr>
          <w:rFonts w:ascii="Calibri" w:hAnsi="Calibri" w:cs="Calibri"/>
          <w:b/>
          <w:bCs/>
          <w:sz w:val="22"/>
          <w:szCs w:val="22"/>
        </w:rPr>
        <w:t>MADDE 7</w:t>
      </w:r>
      <w:r w:rsidRPr="00953B4F">
        <w:rPr>
          <w:rFonts w:ascii="Calibri" w:hAnsi="Calibri" w:cs="Calibri"/>
          <w:i/>
          <w:iCs/>
          <w:spacing w:val="-12"/>
          <w:sz w:val="22"/>
          <w:szCs w:val="22"/>
        </w:rPr>
        <w:t xml:space="preserve">- </w:t>
      </w:r>
      <w:r w:rsidRPr="00953B4F">
        <w:rPr>
          <w:rFonts w:ascii="Calibri" w:hAnsi="Calibri" w:cs="Calibri"/>
          <w:sz w:val="22"/>
          <w:szCs w:val="22"/>
        </w:rPr>
        <w:t xml:space="preserve">İlk yıl kira bedeli ihale bedeli olup, takip eden yıllar kira bedelleri ise bir önceki yıl kira bedelinin </w:t>
      </w:r>
      <w:r w:rsidR="00387BC6" w:rsidRPr="00953B4F">
        <w:rPr>
          <w:rFonts w:ascii="Calibri" w:hAnsi="Calibri" w:cs="Calibri"/>
          <w:b/>
          <w:sz w:val="22"/>
          <w:szCs w:val="22"/>
        </w:rPr>
        <w:t xml:space="preserve">(Değişik </w:t>
      </w:r>
      <w:proofErr w:type="gramStart"/>
      <w:r w:rsidR="00387BC6" w:rsidRPr="00953B4F">
        <w:rPr>
          <w:rFonts w:ascii="Calibri" w:hAnsi="Calibri" w:cs="Calibri"/>
          <w:b/>
          <w:sz w:val="22"/>
          <w:szCs w:val="22"/>
        </w:rPr>
        <w:t>ibare:RG</w:t>
      </w:r>
      <w:proofErr w:type="gramEnd"/>
      <w:r w:rsidR="00387BC6" w:rsidRPr="00953B4F">
        <w:rPr>
          <w:rFonts w:ascii="Calibri" w:hAnsi="Calibri" w:cs="Calibri"/>
          <w:b/>
          <w:sz w:val="22"/>
          <w:szCs w:val="22"/>
        </w:rPr>
        <w:t>-21/2/2019-30693)</w:t>
      </w:r>
      <w:r w:rsidR="00387BC6" w:rsidRPr="00953B4F">
        <w:rPr>
          <w:rFonts w:ascii="Calibri" w:hAnsi="Calibri" w:cs="Calibri"/>
          <w:sz w:val="22"/>
          <w:szCs w:val="22"/>
        </w:rPr>
        <w:t xml:space="preserve"> </w:t>
      </w:r>
      <w:r w:rsidR="00387BC6" w:rsidRPr="00953B4F">
        <w:rPr>
          <w:rFonts w:ascii="Calibri" w:hAnsi="Calibri" w:cs="Calibri"/>
          <w:sz w:val="22"/>
          <w:szCs w:val="22"/>
          <w:u w:val="single"/>
        </w:rPr>
        <w:t>Hazine Taşınmazlarının İdaresi Hakkında Yönetmeliğin 14 üncü maddesi uyarınca hesaplanması sonucu oluşacak bedeldir.</w:t>
      </w:r>
    </w:p>
    <w:p w14:paraId="5F508E9F"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sz w:val="22"/>
          <w:szCs w:val="22"/>
        </w:rPr>
        <w:t>İlk yıl için kira bedelinin dörtte biri sözleşmenin düzenlenmesinden önce, kalanı üçer aylık dönemler hâlinde üç eşit taksitle, müteakip yıllar kira bedelleri ise, üçer aylık dönemler hâlinde dört eşit taksitle ödenir.</w:t>
      </w:r>
      <w:r w:rsidR="00195ED0" w:rsidRPr="00953B4F">
        <w:rPr>
          <w:rFonts w:ascii="Calibri" w:hAnsi="Calibri" w:cs="Calibri"/>
          <w:b/>
          <w:sz w:val="22"/>
          <w:szCs w:val="22"/>
        </w:rPr>
        <w:t xml:space="preserve"> (Ek </w:t>
      </w:r>
      <w:proofErr w:type="gramStart"/>
      <w:r w:rsidR="00195ED0" w:rsidRPr="00953B4F">
        <w:rPr>
          <w:rFonts w:ascii="Calibri" w:hAnsi="Calibri" w:cs="Calibri"/>
          <w:b/>
          <w:sz w:val="22"/>
          <w:szCs w:val="22"/>
        </w:rPr>
        <w:t>cümle:RG</w:t>
      </w:r>
      <w:proofErr w:type="gramEnd"/>
      <w:r w:rsidR="00195ED0" w:rsidRPr="00953B4F">
        <w:rPr>
          <w:rFonts w:ascii="Calibri" w:hAnsi="Calibri" w:cs="Calibri"/>
          <w:b/>
          <w:sz w:val="22"/>
          <w:szCs w:val="22"/>
        </w:rPr>
        <w:t xml:space="preserve">-11/9/2014-29116) </w:t>
      </w:r>
      <w:r w:rsidR="00195ED0" w:rsidRPr="00953B4F">
        <w:rPr>
          <w:rFonts w:ascii="Calibri" w:hAnsi="Calibri" w:cs="Calibri"/>
          <w:sz w:val="22"/>
          <w:szCs w:val="22"/>
        </w:rPr>
        <w:t xml:space="preserve"> Ancak, tarım arazilerinin kiraya verilmesinde peşinatın dışında kalan kira bedelleri, aynı yıl kira dönemi içinde olmak kaydıyla, dönemin son ayında ve tek seferde ödenebilir.</w:t>
      </w:r>
    </w:p>
    <w:p w14:paraId="307C4DDE"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sz w:val="22"/>
          <w:szCs w:val="22"/>
        </w:rPr>
        <w:t xml:space="preserve">Vadesinde ödenmeyen kira bedellerine, 21/7/1953 tarihli ve 6183 sayılı Amme Alacaklarının Tahsil Usulü Hakkında Kanunun 51 inci maddesi gereğince belirlenen oranda </w:t>
      </w:r>
      <w:r w:rsidR="00195ED0" w:rsidRPr="00953B4F">
        <w:rPr>
          <w:rFonts w:ascii="Calibri" w:hAnsi="Calibri" w:cs="Calibri"/>
          <w:b/>
          <w:sz w:val="22"/>
          <w:szCs w:val="22"/>
        </w:rPr>
        <w:t xml:space="preserve">(Değişik </w:t>
      </w:r>
      <w:proofErr w:type="gramStart"/>
      <w:r w:rsidR="00195ED0" w:rsidRPr="00953B4F">
        <w:rPr>
          <w:rFonts w:ascii="Calibri" w:hAnsi="Calibri" w:cs="Calibri"/>
          <w:b/>
          <w:sz w:val="22"/>
          <w:szCs w:val="22"/>
        </w:rPr>
        <w:t>ibare:RG</w:t>
      </w:r>
      <w:proofErr w:type="gramEnd"/>
      <w:r w:rsidR="00195ED0" w:rsidRPr="00953B4F">
        <w:rPr>
          <w:rFonts w:ascii="Calibri" w:hAnsi="Calibri" w:cs="Calibri"/>
          <w:b/>
          <w:sz w:val="22"/>
          <w:szCs w:val="22"/>
        </w:rPr>
        <w:t xml:space="preserve">-11/9/2014-29116) </w:t>
      </w:r>
      <w:r w:rsidRPr="00953B4F">
        <w:rPr>
          <w:rFonts w:ascii="Calibri" w:hAnsi="Calibri" w:cs="Calibri"/>
          <w:sz w:val="22"/>
          <w:szCs w:val="22"/>
          <w:u w:val="single"/>
        </w:rPr>
        <w:t>gecikme</w:t>
      </w:r>
      <w:r w:rsidR="00195ED0" w:rsidRPr="00953B4F">
        <w:rPr>
          <w:rFonts w:ascii="Calibri" w:hAnsi="Calibri" w:cs="Calibri"/>
          <w:sz w:val="22"/>
          <w:szCs w:val="22"/>
          <w:u w:val="single"/>
        </w:rPr>
        <w:t xml:space="preserve"> faizi</w:t>
      </w:r>
      <w:r w:rsidRPr="00953B4F">
        <w:rPr>
          <w:rFonts w:ascii="Calibri" w:hAnsi="Calibri" w:cs="Calibri"/>
          <w:sz w:val="22"/>
          <w:szCs w:val="22"/>
        </w:rPr>
        <w:t xml:space="preserve"> uygulanır.</w:t>
      </w:r>
    </w:p>
    <w:p w14:paraId="2BC40AE7"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w:t>
      </w:r>
    </w:p>
    <w:p w14:paraId="1AE2FDD0" w14:textId="08C6EAB9"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lastRenderedPageBreak/>
        <w:t>MADDE 8-</w:t>
      </w:r>
      <w:r w:rsidRPr="00953B4F">
        <w:rPr>
          <w:rFonts w:ascii="Calibri" w:hAnsi="Calibri" w:cs="Calibri"/>
          <w:sz w:val="22"/>
          <w:szCs w:val="22"/>
        </w:rPr>
        <w:t xml:space="preserve"> İhaleye katılabilmek için; 288</w:t>
      </w:r>
      <w:r w:rsidR="00CB4825">
        <w:rPr>
          <w:rFonts w:ascii="Calibri" w:hAnsi="Calibri" w:cs="Calibri"/>
          <w:sz w:val="22"/>
          <w:szCs w:val="22"/>
        </w:rPr>
        <w:t xml:space="preserve">6 sayılı Devlet İhale Kanunu, </w:t>
      </w:r>
      <w:r w:rsidRPr="00953B4F">
        <w:rPr>
          <w:rFonts w:ascii="Calibri" w:hAnsi="Calibri" w:cs="Calibri"/>
          <w:sz w:val="22"/>
          <w:szCs w:val="22"/>
        </w:rPr>
        <w:t>Hazine Taşınmazlarını</w:t>
      </w:r>
      <w:r w:rsidR="00CB4825">
        <w:rPr>
          <w:rFonts w:ascii="Calibri" w:hAnsi="Calibri" w:cs="Calibri"/>
          <w:sz w:val="22"/>
          <w:szCs w:val="22"/>
        </w:rPr>
        <w:t>n İdaresi Hakkında Yönetmelik</w:t>
      </w:r>
      <w:r w:rsidR="00285FC1">
        <w:rPr>
          <w:rFonts w:ascii="Calibri" w:hAnsi="Calibri" w:cs="Calibri"/>
          <w:sz w:val="22"/>
          <w:szCs w:val="22"/>
        </w:rPr>
        <w:t xml:space="preserve">, </w:t>
      </w:r>
      <w:r w:rsidR="00CB4825" w:rsidRPr="00CB4825">
        <w:rPr>
          <w:rFonts w:ascii="Calibri" w:hAnsi="Calibri" w:cs="Calibri"/>
          <w:sz w:val="22"/>
          <w:szCs w:val="22"/>
        </w:rPr>
        <w:t>Türk Standardları Enstitüsü Taşınır ve Taşınmazlarının</w:t>
      </w:r>
      <w:r w:rsidR="00CB4825">
        <w:rPr>
          <w:rFonts w:ascii="Calibri" w:hAnsi="Calibri" w:cs="Calibri"/>
          <w:sz w:val="22"/>
          <w:szCs w:val="22"/>
        </w:rPr>
        <w:t xml:space="preserve"> İdaresi Hakkındaki Yönetmelikte </w:t>
      </w:r>
      <w:r w:rsidR="00285FC1">
        <w:rPr>
          <w:rFonts w:ascii="Calibri" w:hAnsi="Calibri" w:cs="Calibri"/>
          <w:sz w:val="22"/>
          <w:szCs w:val="22"/>
        </w:rPr>
        <w:t xml:space="preserve">ve ihale ilanında (madde 4) </w:t>
      </w:r>
      <w:r w:rsidRPr="00953B4F">
        <w:rPr>
          <w:rFonts w:ascii="Calibri" w:hAnsi="Calibri" w:cs="Calibri"/>
          <w:sz w:val="22"/>
          <w:szCs w:val="22"/>
        </w:rPr>
        <w:t>belirtilen nitelikler</w:t>
      </w:r>
      <w:r w:rsidRPr="00953B4F">
        <w:rPr>
          <w:rFonts w:ascii="Calibri" w:hAnsi="Calibri" w:cs="Calibri"/>
          <w:color w:val="000000"/>
          <w:sz w:val="22"/>
          <w:szCs w:val="22"/>
        </w:rPr>
        <w:t xml:space="preserve">i </w:t>
      </w:r>
      <w:r w:rsidRPr="00953B4F">
        <w:rPr>
          <w:rFonts w:ascii="Calibri" w:hAnsi="Calibri" w:cs="Calibri"/>
          <w:sz w:val="22"/>
          <w:szCs w:val="22"/>
        </w:rPr>
        <w:t>haiz olm</w:t>
      </w:r>
      <w:r w:rsidR="00CB4825">
        <w:rPr>
          <w:rFonts w:ascii="Calibri" w:hAnsi="Calibri" w:cs="Calibri"/>
          <w:sz w:val="22"/>
          <w:szCs w:val="22"/>
        </w:rPr>
        <w:t>ak, anılan Kanun ve Yönetmeliklerde</w:t>
      </w:r>
      <w:r w:rsidRPr="00953B4F">
        <w:rPr>
          <w:rFonts w:ascii="Calibri" w:hAnsi="Calibri" w:cs="Calibri"/>
          <w:sz w:val="22"/>
          <w:szCs w:val="22"/>
        </w:rPr>
        <w:t xml:space="preserve"> açıklanan biçimde teklifte bulunmak ve geçici teminatı yatırmak şarttır.</w:t>
      </w:r>
    </w:p>
    <w:p w14:paraId="112FC964"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MADDE 9-</w:t>
      </w:r>
      <w:r w:rsidRPr="00953B4F">
        <w:rPr>
          <w:rFonts w:ascii="Calibri" w:hAnsi="Calibri" w:cs="Calibri"/>
          <w:sz w:val="22"/>
          <w:szCs w:val="22"/>
        </w:rPr>
        <w:t xml:space="preserve"> İhale komisyonu, gerekçesini kararda belirtmek suretiyle ihaleyi yapıp yapmamakta serbesttir. Komisyonların ihaleyi yapmama kararına itiraz edilemez.</w:t>
      </w:r>
    </w:p>
    <w:p w14:paraId="714DB6F9"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w:t>
      </w:r>
    </w:p>
    <w:p w14:paraId="4D7170C2"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MADDE 10-</w:t>
      </w:r>
      <w:r w:rsidRPr="00953B4F">
        <w:rPr>
          <w:rFonts w:ascii="Calibri" w:hAnsi="Calibri" w:cs="Calibri"/>
          <w:sz w:val="22"/>
          <w:szCs w:val="22"/>
        </w:rPr>
        <w:t xml:space="preserve"> İhale komisyonları tarafından alınan ihale kararları ita amirlerince, karar tarihinden itibaren en geç </w:t>
      </w:r>
      <w:proofErr w:type="spellStart"/>
      <w:r w:rsidRPr="00953B4F">
        <w:rPr>
          <w:rFonts w:ascii="Calibri" w:hAnsi="Calibri" w:cs="Calibri"/>
          <w:sz w:val="22"/>
          <w:szCs w:val="22"/>
        </w:rPr>
        <w:t>onbeş</w:t>
      </w:r>
      <w:proofErr w:type="spellEnd"/>
      <w:r w:rsidRPr="00953B4F">
        <w:rPr>
          <w:rFonts w:ascii="Calibri" w:hAnsi="Calibri" w:cs="Calibri"/>
          <w:sz w:val="22"/>
          <w:szCs w:val="22"/>
        </w:rPr>
        <w:t xml:space="preserve"> iş günü içinde onaylanır veya iptal edilir. İta amirlerince karar iptal edilirse ihale hükümsüz sayılır.</w:t>
      </w:r>
    </w:p>
    <w:p w14:paraId="13FF9786" w14:textId="77777777" w:rsidR="00195ED0" w:rsidRPr="00953B4F" w:rsidRDefault="000860DD" w:rsidP="000313C1">
      <w:pPr>
        <w:spacing w:after="0"/>
        <w:ind w:firstLine="540"/>
        <w:divId w:val="455829712"/>
        <w:rPr>
          <w:rFonts w:ascii="Calibri" w:hAnsi="Calibri" w:cs="Calibri"/>
          <w:sz w:val="22"/>
          <w:szCs w:val="22"/>
        </w:rPr>
      </w:pPr>
      <w:r w:rsidRPr="00953B4F">
        <w:rPr>
          <w:rFonts w:ascii="Calibri" w:hAnsi="Calibri" w:cs="Calibri"/>
          <w:sz w:val="22"/>
          <w:szCs w:val="22"/>
        </w:rPr>
        <w:t xml:space="preserve">İta amirlerince onaylanan ihale kararları, onaylandığı günden itibaren en geç beş iş günü içinde, müşteriye veya vekiline imzası alınmak suretiyle elden veya iadeli taahhütlü mektupla tebliğ edilir. </w:t>
      </w:r>
      <w:r w:rsidR="00195ED0" w:rsidRPr="00953B4F">
        <w:rPr>
          <w:rFonts w:ascii="Calibri" w:hAnsi="Calibri" w:cs="Calibri"/>
          <w:b/>
          <w:sz w:val="22"/>
          <w:szCs w:val="22"/>
        </w:rPr>
        <w:t xml:space="preserve">(Mülga </w:t>
      </w:r>
      <w:proofErr w:type="gramStart"/>
      <w:r w:rsidR="00195ED0" w:rsidRPr="00953B4F">
        <w:rPr>
          <w:rFonts w:ascii="Calibri" w:hAnsi="Calibri" w:cs="Calibri"/>
          <w:b/>
          <w:sz w:val="22"/>
          <w:szCs w:val="22"/>
        </w:rPr>
        <w:t>cümle:RG</w:t>
      </w:r>
      <w:proofErr w:type="gramEnd"/>
      <w:r w:rsidR="00195ED0" w:rsidRPr="00953B4F">
        <w:rPr>
          <w:rFonts w:ascii="Calibri" w:hAnsi="Calibri" w:cs="Calibri"/>
          <w:b/>
          <w:sz w:val="22"/>
          <w:szCs w:val="22"/>
        </w:rPr>
        <w:t>-11/9/2014-29116) (…)</w:t>
      </w:r>
    </w:p>
    <w:p w14:paraId="4F64A960" w14:textId="77777777" w:rsidR="00195ED0" w:rsidRPr="00953B4F" w:rsidRDefault="000860DD" w:rsidP="000313C1">
      <w:pPr>
        <w:spacing w:after="0"/>
        <w:ind w:firstLine="540"/>
        <w:divId w:val="455829712"/>
        <w:rPr>
          <w:rFonts w:ascii="Calibri" w:hAnsi="Calibri" w:cs="Calibri"/>
          <w:sz w:val="22"/>
          <w:szCs w:val="22"/>
        </w:rPr>
      </w:pPr>
      <w:r w:rsidRPr="00953B4F">
        <w:rPr>
          <w:rFonts w:ascii="Calibri" w:hAnsi="Calibri" w:cs="Calibri"/>
          <w:sz w:val="22"/>
          <w:szCs w:val="22"/>
        </w:rPr>
        <w:t xml:space="preserve">2886 sayılı Devlet İhale Kanununun 31 inci veya 76 </w:t>
      </w:r>
      <w:proofErr w:type="spellStart"/>
      <w:r w:rsidRPr="00953B4F">
        <w:rPr>
          <w:rFonts w:ascii="Calibri" w:hAnsi="Calibri" w:cs="Calibri"/>
          <w:sz w:val="22"/>
          <w:szCs w:val="22"/>
        </w:rPr>
        <w:t>ncı</w:t>
      </w:r>
      <w:proofErr w:type="spellEnd"/>
      <w:r w:rsidRPr="00953B4F">
        <w:rPr>
          <w:rFonts w:ascii="Calibri" w:hAnsi="Calibri" w:cs="Calibri"/>
          <w:sz w:val="22"/>
          <w:szCs w:val="22"/>
        </w:rPr>
        <w:t xml:space="preserve"> maddelerine göre onaylanan ihale kararlarının yukarıda açıklanan şekilde tebliğinden itibaren </w:t>
      </w:r>
      <w:proofErr w:type="spellStart"/>
      <w:r w:rsidRPr="00953B4F">
        <w:rPr>
          <w:rFonts w:ascii="Calibri" w:hAnsi="Calibri" w:cs="Calibri"/>
          <w:sz w:val="22"/>
          <w:szCs w:val="22"/>
        </w:rPr>
        <w:t>onbeş</w:t>
      </w:r>
      <w:proofErr w:type="spellEnd"/>
      <w:r w:rsidRPr="00953B4F">
        <w:rPr>
          <w:rFonts w:ascii="Calibri" w:hAnsi="Calibri" w:cs="Calibri"/>
          <w:sz w:val="22"/>
          <w:szCs w:val="22"/>
        </w:rPr>
        <w:t xml:space="preserve"> gün içinde müşteri; kesin teminatı yatırmak, sözleşmeyi düzenlemek, sözleşmenin notere tescili gereken hâllerde notere tescil ettirmek ve ihaleyle ilgili vergi, resim, harç ve diğer giderleri ödemek zorundadır.</w:t>
      </w:r>
      <w:r w:rsidR="00195ED0" w:rsidRPr="00953B4F">
        <w:rPr>
          <w:rFonts w:ascii="Calibri" w:hAnsi="Calibri" w:cs="Calibri"/>
          <w:b/>
          <w:sz w:val="22"/>
          <w:szCs w:val="22"/>
        </w:rPr>
        <w:t xml:space="preserve"> (Değişik </w:t>
      </w:r>
      <w:proofErr w:type="gramStart"/>
      <w:r w:rsidR="00195ED0" w:rsidRPr="00953B4F">
        <w:rPr>
          <w:rFonts w:ascii="Calibri" w:hAnsi="Calibri" w:cs="Calibri"/>
          <w:b/>
          <w:sz w:val="22"/>
          <w:szCs w:val="22"/>
        </w:rPr>
        <w:t>cümle:RG</w:t>
      </w:r>
      <w:proofErr w:type="gramEnd"/>
      <w:r w:rsidR="00195ED0" w:rsidRPr="00953B4F">
        <w:rPr>
          <w:rFonts w:ascii="Calibri" w:hAnsi="Calibri" w:cs="Calibri"/>
          <w:b/>
          <w:sz w:val="22"/>
          <w:szCs w:val="22"/>
        </w:rPr>
        <w:t xml:space="preserve">-11/9/2014-29116) </w:t>
      </w:r>
      <w:r w:rsidRPr="00953B4F">
        <w:rPr>
          <w:rFonts w:ascii="Calibri" w:hAnsi="Calibri" w:cs="Calibri"/>
          <w:sz w:val="22"/>
          <w:szCs w:val="22"/>
        </w:rPr>
        <w:t xml:space="preserve"> </w:t>
      </w:r>
      <w:r w:rsidR="00195ED0" w:rsidRPr="00953B4F">
        <w:rPr>
          <w:rFonts w:ascii="Calibri" w:hAnsi="Calibri" w:cs="Calibri"/>
          <w:sz w:val="22"/>
          <w:szCs w:val="22"/>
        </w:rPr>
        <w:t xml:space="preserve">Bu zorunluluklara uyulmadığı takdirde protesto çekmeye ve hüküm almaya gerek kalmaksızın ihale bozulur, geçici teminat </w:t>
      </w:r>
      <w:r w:rsidR="0053600F">
        <w:rPr>
          <w:rFonts w:ascii="Calibri" w:hAnsi="Calibri" w:cs="Calibri"/>
          <w:sz w:val="22"/>
          <w:szCs w:val="22"/>
        </w:rPr>
        <w:t>Enstitüye</w:t>
      </w:r>
      <w:r w:rsidR="00195ED0" w:rsidRPr="00953B4F">
        <w:rPr>
          <w:rFonts w:ascii="Calibri" w:hAnsi="Calibri" w:cs="Calibri"/>
          <w:sz w:val="22"/>
          <w:szCs w:val="22"/>
        </w:rPr>
        <w:t xml:space="preserve"> gelir kaydedilir ve ayrıca, müşteri hakkında 2886 sayılı Devlet İhale Kanununun 84 üncü maddesi uyarınca işlem yapılır.</w:t>
      </w:r>
    </w:p>
    <w:p w14:paraId="63C29C78" w14:textId="77777777" w:rsidR="000860DD" w:rsidRPr="00953B4F" w:rsidRDefault="003A3BE0" w:rsidP="000313C1">
      <w:pPr>
        <w:spacing w:after="0"/>
        <w:ind w:firstLine="540"/>
        <w:divId w:val="455829712"/>
        <w:rPr>
          <w:rFonts w:ascii="Calibri" w:hAnsi="Calibri" w:cs="Calibri"/>
          <w:sz w:val="22"/>
          <w:szCs w:val="22"/>
        </w:rPr>
      </w:pPr>
      <w:r>
        <w:rPr>
          <w:rFonts w:ascii="Calibri" w:hAnsi="Calibri" w:cs="Calibri"/>
          <w:sz w:val="22"/>
          <w:szCs w:val="22"/>
        </w:rPr>
        <w:t>Enstitü</w:t>
      </w:r>
      <w:r w:rsidR="000860DD" w:rsidRPr="00953B4F">
        <w:rPr>
          <w:rFonts w:ascii="Calibri" w:hAnsi="Calibri" w:cs="Calibri"/>
          <w:sz w:val="22"/>
          <w:szCs w:val="22"/>
        </w:rPr>
        <w:t xml:space="preserve"> de aynı süre içerisinde taşınmazı müşteriye mahallinde düzenlenecek tutanakla şartnamede belirtilen sınır ve niteliğe göre teslim eder. Tutanakta, taşınmaz bina ise müştemilatı, değilse üzerindeki </w:t>
      </w:r>
      <w:proofErr w:type="spellStart"/>
      <w:r w:rsidR="000860DD" w:rsidRPr="00953B4F">
        <w:rPr>
          <w:rFonts w:ascii="Calibri" w:hAnsi="Calibri" w:cs="Calibri"/>
          <w:sz w:val="22"/>
          <w:szCs w:val="22"/>
        </w:rPr>
        <w:t>muhdesat</w:t>
      </w:r>
      <w:proofErr w:type="spellEnd"/>
      <w:r w:rsidR="000860DD" w:rsidRPr="00953B4F">
        <w:rPr>
          <w:rFonts w:ascii="Calibri" w:hAnsi="Calibri" w:cs="Calibri"/>
          <w:sz w:val="22"/>
          <w:szCs w:val="22"/>
        </w:rPr>
        <w:t xml:space="preserve"> ve dikili şeyler değerleri itibariyle gösterilir, teslim tutanağı ilgili memur ve kiracı tarafından imzalanır.</w:t>
      </w:r>
    </w:p>
    <w:p w14:paraId="3BF98435"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sz w:val="22"/>
          <w:szCs w:val="22"/>
        </w:rPr>
        <w:t>Kira sözleşmesinin süresi, mahallinde yapılan yer teslimi tarihinde başlar.</w:t>
      </w:r>
    </w:p>
    <w:p w14:paraId="6E51AC35"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w:t>
      </w:r>
    </w:p>
    <w:p w14:paraId="4E486DFB"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xml:space="preserve">MADDE 11- </w:t>
      </w:r>
      <w:r w:rsidRPr="00953B4F">
        <w:rPr>
          <w:rFonts w:ascii="Calibri" w:hAnsi="Calibri" w:cs="Calibri"/>
          <w:sz w:val="22"/>
          <w:szCs w:val="22"/>
        </w:rPr>
        <w:t>Kiracı,</w:t>
      </w:r>
      <w:r w:rsidRPr="00953B4F">
        <w:rPr>
          <w:rFonts w:ascii="Calibri" w:hAnsi="Calibri" w:cs="Calibri"/>
          <w:b/>
          <w:bCs/>
          <w:sz w:val="22"/>
          <w:szCs w:val="22"/>
        </w:rPr>
        <w:t xml:space="preserve"> </w:t>
      </w:r>
      <w:r w:rsidRPr="00953B4F">
        <w:rPr>
          <w:rFonts w:ascii="Calibri" w:hAnsi="Calibri" w:cs="Calibri"/>
          <w:sz w:val="22"/>
          <w:szCs w:val="22"/>
        </w:rPr>
        <w:t>sözleşmenin devamı süresince, mücbir ve kamudan kaynaklanan sebepler haricinde, sözleşme süresinin uzatılması, kira bedelinin indirilmesi, ödeme tarihi ve miktarlarının, kiralanan alanın yüzölçümünün değiştirilmesi talebinde bulunamaz.</w:t>
      </w:r>
    </w:p>
    <w:p w14:paraId="4BB0126C" w14:textId="77777777" w:rsidR="00A70922" w:rsidRPr="00953B4F" w:rsidRDefault="00A70922" w:rsidP="000313C1">
      <w:pPr>
        <w:spacing w:after="0"/>
        <w:ind w:firstLine="540"/>
        <w:divId w:val="455829712"/>
        <w:rPr>
          <w:rFonts w:ascii="Calibri" w:hAnsi="Calibri" w:cs="Calibri"/>
          <w:b/>
          <w:bCs/>
          <w:sz w:val="22"/>
          <w:szCs w:val="22"/>
        </w:rPr>
      </w:pPr>
    </w:p>
    <w:p w14:paraId="3CBF83B7"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MADDE 12-</w:t>
      </w:r>
      <w:r w:rsidRPr="00953B4F">
        <w:rPr>
          <w:rFonts w:ascii="Calibri" w:hAnsi="Calibri" w:cs="Calibri"/>
          <w:sz w:val="22"/>
          <w:szCs w:val="22"/>
        </w:rPr>
        <w:t xml:space="preserve"> Kiraya verilen yer; bina ise kiracı sabotaj, yangın gibi tehlikelere karşı her türlü tedbirleri almak, gerektiği takdirde binanın genel görünüm ve ahengine uygun biçimde boya, badana gibi onarımını yapmak, arsa veya arazi ise değerini düşürmeyecek, özelliğini, verim gücünü bozmayacak önlemleri almak, tedbirsizlik, dikkatsizlik, ihmal, kusur gibi nedenlerle vuk</w:t>
      </w:r>
      <w:r w:rsidR="00CB4825">
        <w:rPr>
          <w:rFonts w:ascii="Calibri" w:hAnsi="Calibri" w:cs="Calibri"/>
          <w:sz w:val="22"/>
          <w:szCs w:val="22"/>
        </w:rPr>
        <w:t>u bulacak zarar ve ziyanı Enstitü</w:t>
      </w:r>
      <w:r w:rsidRPr="00953B4F">
        <w:rPr>
          <w:rFonts w:ascii="Calibri" w:hAnsi="Calibri" w:cs="Calibri"/>
          <w:sz w:val="22"/>
          <w:szCs w:val="22"/>
        </w:rPr>
        <w:t>ye ödemek zorundadır.</w:t>
      </w:r>
    </w:p>
    <w:p w14:paraId="1A2CCC17"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w:t>
      </w:r>
    </w:p>
    <w:p w14:paraId="439E4235" w14:textId="77777777" w:rsidR="00195ED0" w:rsidRPr="00953B4F" w:rsidRDefault="000860DD" w:rsidP="000313C1">
      <w:pPr>
        <w:pStyle w:val="3-NormalYaz"/>
        <w:ind w:firstLine="566"/>
        <w:divId w:val="455829712"/>
        <w:rPr>
          <w:rFonts w:ascii="Calibri" w:hAnsi="Calibri" w:cs="Calibri"/>
          <w:sz w:val="22"/>
          <w:szCs w:val="22"/>
        </w:rPr>
      </w:pPr>
      <w:r w:rsidRPr="00953B4F">
        <w:rPr>
          <w:rFonts w:ascii="Calibri" w:hAnsi="Calibri" w:cs="Calibri"/>
          <w:b/>
          <w:bCs/>
          <w:sz w:val="22"/>
          <w:szCs w:val="22"/>
        </w:rPr>
        <w:t>MADDE 13-</w:t>
      </w:r>
      <w:r w:rsidRPr="00953B4F">
        <w:rPr>
          <w:rFonts w:ascii="Calibri" w:hAnsi="Calibri" w:cs="Calibri"/>
          <w:sz w:val="22"/>
          <w:szCs w:val="22"/>
        </w:rPr>
        <w:t xml:space="preserve"> </w:t>
      </w:r>
      <w:r w:rsidR="00195ED0" w:rsidRPr="00953B4F">
        <w:rPr>
          <w:rFonts w:ascii="Calibri" w:hAnsi="Calibri" w:cs="Calibri"/>
          <w:b/>
          <w:sz w:val="22"/>
          <w:szCs w:val="22"/>
        </w:rPr>
        <w:t>(</w:t>
      </w:r>
      <w:proofErr w:type="gramStart"/>
      <w:r w:rsidR="00195ED0" w:rsidRPr="00953B4F">
        <w:rPr>
          <w:rFonts w:ascii="Calibri" w:hAnsi="Calibri" w:cs="Calibri"/>
          <w:b/>
          <w:sz w:val="22"/>
          <w:szCs w:val="22"/>
        </w:rPr>
        <w:t>Değişik:RG</w:t>
      </w:r>
      <w:proofErr w:type="gramEnd"/>
      <w:r w:rsidR="00195ED0" w:rsidRPr="00953B4F">
        <w:rPr>
          <w:rFonts w:ascii="Calibri" w:hAnsi="Calibri" w:cs="Calibri"/>
          <w:b/>
          <w:sz w:val="22"/>
          <w:szCs w:val="22"/>
        </w:rPr>
        <w:t xml:space="preserve">-11/9/2014-29116) </w:t>
      </w:r>
      <w:r w:rsidR="00195ED0" w:rsidRPr="00953B4F">
        <w:rPr>
          <w:rFonts w:ascii="Calibri" w:hAnsi="Calibri" w:cs="Calibri"/>
          <w:sz w:val="22"/>
          <w:szCs w:val="22"/>
        </w:rPr>
        <w:t xml:space="preserve"> </w:t>
      </w:r>
    </w:p>
    <w:p w14:paraId="295EB968" w14:textId="77777777" w:rsidR="00195ED0" w:rsidRPr="00953B4F" w:rsidRDefault="00195ED0" w:rsidP="000313C1">
      <w:pPr>
        <w:pStyle w:val="3-NormalYaz"/>
        <w:ind w:firstLine="566"/>
        <w:divId w:val="455829712"/>
        <w:rPr>
          <w:rFonts w:ascii="Calibri" w:hAnsi="Calibri" w:cs="Calibri"/>
          <w:sz w:val="22"/>
          <w:szCs w:val="22"/>
          <w:lang w:eastAsia="tr-TR"/>
        </w:rPr>
      </w:pPr>
      <w:r w:rsidRPr="00953B4F">
        <w:rPr>
          <w:rFonts w:ascii="Calibri" w:hAnsi="Calibri" w:cs="Calibri"/>
          <w:sz w:val="22"/>
          <w:szCs w:val="22"/>
          <w:lang w:eastAsia="tr-TR"/>
        </w:rPr>
        <w:t>Kira</w:t>
      </w:r>
      <w:r w:rsidR="003A3BE0">
        <w:rPr>
          <w:rFonts w:ascii="Calibri" w:hAnsi="Calibri" w:cs="Calibri"/>
          <w:sz w:val="22"/>
          <w:szCs w:val="22"/>
          <w:lang w:eastAsia="tr-TR"/>
        </w:rPr>
        <w:t>cı, Enstitü</w:t>
      </w:r>
      <w:r w:rsidR="00015329">
        <w:rPr>
          <w:rFonts w:ascii="Calibri" w:hAnsi="Calibri" w:cs="Calibri"/>
          <w:sz w:val="22"/>
          <w:szCs w:val="22"/>
          <w:lang w:eastAsia="tr-TR"/>
        </w:rPr>
        <w:t>nü</w:t>
      </w:r>
      <w:r w:rsidRPr="00953B4F">
        <w:rPr>
          <w:rFonts w:ascii="Calibri" w:hAnsi="Calibri" w:cs="Calibri"/>
          <w:sz w:val="22"/>
          <w:szCs w:val="22"/>
          <w:lang w:eastAsia="tr-TR"/>
        </w:rPr>
        <w:t>n izni olmadan sözleşmenin bir kısmını veya tamamını devredemez, sözleşmeye ortak alamaz (kiracının şirket olması halinde hisse devirleri hariç), kiraya verilen yeri genişletemez, değiştiremez ve amacı dışında kullanamaz. Kiraya verilecek taşınmazlar üzerinde sabit tesis yapılamaz. Ancak, kiralama süresi sonunda kaldırılmak ve kiralama amacına uygun olmak kaydıyla takılıp sökülebilir malzemelerle kapalı alan oluşturulabilir.</w:t>
      </w:r>
    </w:p>
    <w:p w14:paraId="31FB8F91" w14:textId="77777777" w:rsidR="00195ED0" w:rsidRPr="00953B4F" w:rsidRDefault="00195ED0" w:rsidP="000313C1">
      <w:pPr>
        <w:pStyle w:val="3-NormalYaz"/>
        <w:ind w:firstLine="566"/>
        <w:divId w:val="455829712"/>
        <w:rPr>
          <w:rFonts w:ascii="Calibri" w:hAnsi="Calibri" w:cs="Calibri"/>
          <w:sz w:val="22"/>
          <w:szCs w:val="22"/>
          <w:lang w:eastAsia="tr-TR"/>
        </w:rPr>
      </w:pPr>
      <w:r w:rsidRPr="00953B4F">
        <w:rPr>
          <w:rFonts w:ascii="Calibri" w:hAnsi="Calibri" w:cs="Calibri"/>
          <w:sz w:val="22"/>
          <w:szCs w:val="22"/>
          <w:lang w:eastAsia="tr-TR"/>
        </w:rPr>
        <w:t>Hazine Taşınmazlarının İdaresi Hakkında Yönetmeliğin 73/A maddesi uyarınca kendilerine alt kiracılık hakkı tanınan gerçek ve tüzel kişiler bu haklarını kısmen veya tamamen devredemez ve sözleşmelerine ortak alamaz.</w:t>
      </w:r>
    </w:p>
    <w:p w14:paraId="1ABF7DC7"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sz w:val="22"/>
          <w:szCs w:val="22"/>
        </w:rPr>
        <w:t> </w:t>
      </w:r>
    </w:p>
    <w:p w14:paraId="3F48F570"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MADDE 14-</w:t>
      </w:r>
      <w:r w:rsidRPr="00953B4F">
        <w:rPr>
          <w:rFonts w:ascii="Calibri" w:hAnsi="Calibri" w:cs="Calibri"/>
          <w:sz w:val="22"/>
          <w:szCs w:val="22"/>
        </w:rPr>
        <w:t xml:space="preserve"> Taşınmaza </w:t>
      </w:r>
      <w:r w:rsidR="003A3BE0">
        <w:rPr>
          <w:rFonts w:ascii="Calibri" w:hAnsi="Calibri" w:cs="Calibri"/>
          <w:sz w:val="22"/>
          <w:szCs w:val="22"/>
        </w:rPr>
        <w:t>Enstitümüzce</w:t>
      </w:r>
      <w:r w:rsidRPr="00953B4F">
        <w:rPr>
          <w:rFonts w:ascii="Calibri" w:hAnsi="Calibri" w:cs="Calibri"/>
          <w:sz w:val="22"/>
          <w:szCs w:val="22"/>
        </w:rPr>
        <w:t xml:space="preserve"> ya da kamu idarelerince ihtiyaç duyulması veya taşınmazın satışı hâlinde sözleşme tek taraflı ol</w:t>
      </w:r>
      <w:r w:rsidR="00CB4825">
        <w:rPr>
          <w:rFonts w:ascii="Calibri" w:hAnsi="Calibri" w:cs="Calibri"/>
          <w:sz w:val="22"/>
          <w:szCs w:val="22"/>
        </w:rPr>
        <w:t>arak feshedilecek, kiracı Enstitü</w:t>
      </w:r>
      <w:r w:rsidRPr="00953B4F">
        <w:rPr>
          <w:rFonts w:ascii="Calibri" w:hAnsi="Calibri" w:cs="Calibri"/>
          <w:sz w:val="22"/>
          <w:szCs w:val="22"/>
        </w:rPr>
        <w:t xml:space="preserve">den hiçbir hak ve tazminat talebinde bulunmadan, yapılacak tebligatı takip eden </w:t>
      </w:r>
      <w:proofErr w:type="spellStart"/>
      <w:r w:rsidRPr="00953B4F">
        <w:rPr>
          <w:rFonts w:ascii="Calibri" w:hAnsi="Calibri" w:cs="Calibri"/>
          <w:sz w:val="22"/>
          <w:szCs w:val="22"/>
        </w:rPr>
        <w:t>onbeş</w:t>
      </w:r>
      <w:proofErr w:type="spellEnd"/>
      <w:r w:rsidRPr="00953B4F">
        <w:rPr>
          <w:rFonts w:ascii="Calibri" w:hAnsi="Calibri" w:cs="Calibri"/>
          <w:sz w:val="22"/>
          <w:szCs w:val="22"/>
        </w:rPr>
        <w:t xml:space="preserve"> gün içerisinde taşınmazı tahliye edecektir.</w:t>
      </w:r>
    </w:p>
    <w:p w14:paraId="6CFCA1BA" w14:textId="77777777" w:rsidR="000860DD" w:rsidRPr="00953B4F" w:rsidRDefault="000860DD" w:rsidP="000313C1">
      <w:pPr>
        <w:pStyle w:val="GvdeMetniGirintisi"/>
        <w:ind w:firstLine="540"/>
        <w:divId w:val="455829712"/>
        <w:rPr>
          <w:rFonts w:ascii="Calibri" w:hAnsi="Calibri" w:cs="Calibri"/>
          <w:sz w:val="22"/>
          <w:szCs w:val="22"/>
        </w:rPr>
      </w:pPr>
      <w:r w:rsidRPr="00953B4F">
        <w:rPr>
          <w:rFonts w:ascii="Calibri" w:hAnsi="Calibri" w:cs="Calibri"/>
          <w:b/>
          <w:bCs/>
          <w:sz w:val="22"/>
          <w:szCs w:val="22"/>
        </w:rPr>
        <w:t> </w:t>
      </w:r>
    </w:p>
    <w:p w14:paraId="32D546D2" w14:textId="77777777" w:rsidR="003A3BE0" w:rsidRDefault="003A3BE0" w:rsidP="000313C1">
      <w:pPr>
        <w:pStyle w:val="GvdeMetniGirintisi"/>
        <w:ind w:firstLine="540"/>
        <w:divId w:val="455829712"/>
        <w:rPr>
          <w:rFonts w:ascii="Calibri" w:hAnsi="Calibri" w:cs="Calibri"/>
          <w:b/>
          <w:bCs/>
          <w:sz w:val="22"/>
          <w:szCs w:val="22"/>
        </w:rPr>
      </w:pPr>
    </w:p>
    <w:p w14:paraId="3B0AAFA5" w14:textId="77777777" w:rsidR="00195ED0" w:rsidRPr="00953B4F" w:rsidRDefault="000860DD" w:rsidP="000313C1">
      <w:pPr>
        <w:pStyle w:val="GvdeMetniGirintisi"/>
        <w:ind w:firstLine="540"/>
        <w:divId w:val="455829712"/>
        <w:rPr>
          <w:rFonts w:ascii="Calibri" w:hAnsi="Calibri" w:cs="Calibri"/>
          <w:sz w:val="22"/>
          <w:szCs w:val="22"/>
        </w:rPr>
      </w:pPr>
      <w:r w:rsidRPr="00953B4F">
        <w:rPr>
          <w:rFonts w:ascii="Calibri" w:hAnsi="Calibri" w:cs="Calibri"/>
          <w:b/>
          <w:bCs/>
          <w:sz w:val="22"/>
          <w:szCs w:val="22"/>
        </w:rPr>
        <w:t>MADDE 15-</w:t>
      </w:r>
      <w:r w:rsidRPr="00953B4F">
        <w:rPr>
          <w:rFonts w:ascii="Calibri" w:hAnsi="Calibri" w:cs="Calibri"/>
          <w:sz w:val="22"/>
          <w:szCs w:val="22"/>
        </w:rPr>
        <w:t xml:space="preserve"> </w:t>
      </w:r>
      <w:r w:rsidR="00195ED0" w:rsidRPr="00953B4F">
        <w:rPr>
          <w:rFonts w:ascii="Calibri" w:hAnsi="Calibri" w:cs="Calibri"/>
          <w:b/>
          <w:sz w:val="22"/>
          <w:szCs w:val="22"/>
        </w:rPr>
        <w:t>(</w:t>
      </w:r>
      <w:proofErr w:type="gramStart"/>
      <w:r w:rsidR="00195ED0" w:rsidRPr="00953B4F">
        <w:rPr>
          <w:rFonts w:ascii="Calibri" w:hAnsi="Calibri" w:cs="Calibri"/>
          <w:b/>
          <w:sz w:val="22"/>
          <w:szCs w:val="22"/>
        </w:rPr>
        <w:t>Değişik:RG</w:t>
      </w:r>
      <w:proofErr w:type="gramEnd"/>
      <w:r w:rsidR="00195ED0" w:rsidRPr="00953B4F">
        <w:rPr>
          <w:rFonts w:ascii="Calibri" w:hAnsi="Calibri" w:cs="Calibri"/>
          <w:b/>
          <w:sz w:val="22"/>
          <w:szCs w:val="22"/>
        </w:rPr>
        <w:t xml:space="preserve">-11/9/2014-29116) </w:t>
      </w:r>
      <w:r w:rsidR="00195ED0" w:rsidRPr="00953B4F">
        <w:rPr>
          <w:rFonts w:ascii="Calibri" w:hAnsi="Calibri" w:cs="Calibri"/>
          <w:sz w:val="22"/>
          <w:szCs w:val="22"/>
        </w:rPr>
        <w:t xml:space="preserve"> </w:t>
      </w:r>
    </w:p>
    <w:p w14:paraId="2401201D" w14:textId="77777777" w:rsidR="000860DD" w:rsidRPr="00953B4F" w:rsidRDefault="00195ED0" w:rsidP="000313C1">
      <w:pPr>
        <w:pStyle w:val="GvdeMetniGirintisi"/>
        <w:ind w:firstLine="540"/>
        <w:divId w:val="455829712"/>
        <w:rPr>
          <w:rFonts w:ascii="Calibri" w:hAnsi="Calibri" w:cs="Calibri"/>
          <w:sz w:val="22"/>
          <w:szCs w:val="22"/>
        </w:rPr>
      </w:pPr>
      <w:r w:rsidRPr="00953B4F">
        <w:rPr>
          <w:rFonts w:ascii="Calibri" w:hAnsi="Calibri" w:cs="Calibri"/>
          <w:sz w:val="22"/>
          <w:szCs w:val="22"/>
        </w:rPr>
        <w:lastRenderedPageBreak/>
        <w:t xml:space="preserve">Kiracının; fesih talebinde bulunması, kira dönemi sona ermeden faaliyetini durdurması, kiralananı amacı dışında kullanması, taahhüdünü sözleşme ve şartname hükümlerine uygun olarak yerine getirmemesi, işletme ruhsatı alamaması, her ne sebeple olursa olsun işletme ruhsatının iptal edilmesi veya üst üste iki taksitin vadesinde ödenmemesi hâllerinde kira sözleşmesi, 2886 sayılı Devlet İhale Kanununun 62 </w:t>
      </w:r>
      <w:proofErr w:type="spellStart"/>
      <w:r w:rsidRPr="00953B4F">
        <w:rPr>
          <w:rFonts w:ascii="Calibri" w:hAnsi="Calibri" w:cs="Calibri"/>
          <w:sz w:val="22"/>
          <w:szCs w:val="22"/>
        </w:rPr>
        <w:t>nci</w:t>
      </w:r>
      <w:proofErr w:type="spellEnd"/>
      <w:r w:rsidRPr="00953B4F">
        <w:rPr>
          <w:rFonts w:ascii="Calibri" w:hAnsi="Calibri" w:cs="Calibri"/>
          <w:sz w:val="22"/>
          <w:szCs w:val="22"/>
        </w:rPr>
        <w:t xml:space="preserve"> maddesine göre tebligat yapmaya gerek kalmaksızın </w:t>
      </w:r>
      <w:r w:rsidR="003A3BE0">
        <w:rPr>
          <w:rFonts w:ascii="Calibri" w:hAnsi="Calibri" w:cs="Calibri"/>
          <w:sz w:val="22"/>
          <w:szCs w:val="22"/>
        </w:rPr>
        <w:t>Enstitüce</w:t>
      </w:r>
      <w:r w:rsidRPr="00953B4F">
        <w:rPr>
          <w:rFonts w:ascii="Calibri" w:hAnsi="Calibri" w:cs="Calibri"/>
          <w:sz w:val="22"/>
          <w:szCs w:val="22"/>
        </w:rPr>
        <w:t xml:space="preserve"> feshedilerek, kesin teminatı gelir kaydedilir ve tarım arazilerinin kiraya verilmesine ilişkin sözleşmeler hariç cari yıl kira bedelinin yüzde </w:t>
      </w:r>
      <w:proofErr w:type="spellStart"/>
      <w:r w:rsidRPr="00953B4F">
        <w:rPr>
          <w:rFonts w:ascii="Calibri" w:hAnsi="Calibri" w:cs="Calibri"/>
          <w:sz w:val="22"/>
          <w:szCs w:val="22"/>
        </w:rPr>
        <w:t>yirmibeşi</w:t>
      </w:r>
      <w:proofErr w:type="spellEnd"/>
      <w:r w:rsidRPr="00953B4F">
        <w:rPr>
          <w:rFonts w:ascii="Calibri" w:hAnsi="Calibri" w:cs="Calibri"/>
          <w:sz w:val="22"/>
          <w:szCs w:val="22"/>
        </w:rPr>
        <w:t xml:space="preserve"> tazminat olarak tahsil edilir. Sözleşmenin feshedildiği tarihten sonraki döneme ilişkin varsa kira bedeli öncelikle kiracıdan alınacak tazminata mahsup edilir.</w:t>
      </w:r>
      <w:r w:rsidR="000860DD" w:rsidRPr="00953B4F">
        <w:rPr>
          <w:rFonts w:ascii="Calibri" w:hAnsi="Calibri" w:cs="Calibri"/>
          <w:sz w:val="22"/>
          <w:szCs w:val="22"/>
        </w:rPr>
        <w:t> </w:t>
      </w:r>
    </w:p>
    <w:p w14:paraId="5A39C3D6" w14:textId="77777777" w:rsidR="00195ED0" w:rsidRPr="00953B4F" w:rsidRDefault="00195ED0" w:rsidP="000313C1">
      <w:pPr>
        <w:pStyle w:val="GvdeMetniGirintisi"/>
        <w:ind w:firstLine="540"/>
        <w:divId w:val="455829712"/>
        <w:rPr>
          <w:rFonts w:ascii="Calibri" w:hAnsi="Calibri" w:cs="Calibri"/>
          <w:sz w:val="22"/>
          <w:szCs w:val="22"/>
        </w:rPr>
      </w:pPr>
    </w:p>
    <w:p w14:paraId="751AD7A2"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MADDE 16-</w:t>
      </w:r>
      <w:r w:rsidRPr="00953B4F">
        <w:rPr>
          <w:rFonts w:ascii="Calibri" w:hAnsi="Calibri" w:cs="Calibri"/>
          <w:sz w:val="22"/>
          <w:szCs w:val="22"/>
        </w:rPr>
        <w:t xml:space="preserve"> Kira sözleşmesi sona erdiğinde kiraya verilen yer, kiracı tarafından herhangi bir tebligata gerek kalmadan taşınmazı kiraya veren </w:t>
      </w:r>
      <w:r w:rsidR="003A3BE0">
        <w:rPr>
          <w:rFonts w:ascii="Calibri" w:hAnsi="Calibri" w:cs="Calibri"/>
          <w:sz w:val="22"/>
          <w:szCs w:val="22"/>
        </w:rPr>
        <w:t>Enstitü</w:t>
      </w:r>
      <w:r w:rsidRPr="00953B4F">
        <w:rPr>
          <w:rFonts w:ascii="Calibri" w:hAnsi="Calibri" w:cs="Calibri"/>
          <w:sz w:val="22"/>
          <w:szCs w:val="22"/>
        </w:rPr>
        <w:t xml:space="preserve"> yetkililerine bir tutanakla teslim edilir. Bu tutanakta; kiraya verilen yer teslim edilirken bu yerlerle birlikte kiracının tasarrufuna bırakılan ve teslim tutanağında belirlenen müştemilat veya üzerindeki </w:t>
      </w:r>
      <w:proofErr w:type="spellStart"/>
      <w:r w:rsidRPr="00953B4F">
        <w:rPr>
          <w:rFonts w:ascii="Calibri" w:hAnsi="Calibri" w:cs="Calibri"/>
          <w:sz w:val="22"/>
          <w:szCs w:val="22"/>
        </w:rPr>
        <w:t>muhdesat</w:t>
      </w:r>
      <w:proofErr w:type="spellEnd"/>
      <w:r w:rsidRPr="00953B4F">
        <w:rPr>
          <w:rFonts w:ascii="Calibri" w:hAnsi="Calibri" w:cs="Calibri"/>
          <w:sz w:val="22"/>
          <w:szCs w:val="22"/>
        </w:rPr>
        <w:t xml:space="preserve"> ile dikili şeylerin de tam ve sağlam olup olmadığı yazılır. Noksan olan, kırılan veya kaybolan malzeme ve </w:t>
      </w:r>
      <w:proofErr w:type="spellStart"/>
      <w:r w:rsidRPr="00953B4F">
        <w:rPr>
          <w:rFonts w:ascii="Calibri" w:hAnsi="Calibri" w:cs="Calibri"/>
          <w:sz w:val="22"/>
          <w:szCs w:val="22"/>
        </w:rPr>
        <w:t>muhdesat</w:t>
      </w:r>
      <w:proofErr w:type="spellEnd"/>
      <w:r w:rsidRPr="00953B4F">
        <w:rPr>
          <w:rFonts w:ascii="Calibri" w:hAnsi="Calibri" w:cs="Calibri"/>
          <w:sz w:val="22"/>
          <w:szCs w:val="22"/>
        </w:rPr>
        <w:t xml:space="preserve"> kiracı tarafından aynen temin edilir veya bedeli muhasebe birimine yatırılır.</w:t>
      </w:r>
    </w:p>
    <w:p w14:paraId="21CF5B76"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w:t>
      </w:r>
    </w:p>
    <w:p w14:paraId="2AF49037" w14:textId="77777777" w:rsidR="00195ED0" w:rsidRPr="00953B4F" w:rsidRDefault="000860DD" w:rsidP="000313C1">
      <w:pPr>
        <w:pStyle w:val="3-NormalYaz"/>
        <w:ind w:firstLine="566"/>
        <w:divId w:val="455829712"/>
        <w:rPr>
          <w:rFonts w:ascii="Calibri" w:hAnsi="Calibri" w:cs="Calibri"/>
          <w:sz w:val="22"/>
          <w:szCs w:val="22"/>
        </w:rPr>
      </w:pPr>
      <w:r w:rsidRPr="00953B4F">
        <w:rPr>
          <w:rFonts w:ascii="Calibri" w:hAnsi="Calibri" w:cs="Calibri"/>
          <w:b/>
          <w:bCs/>
          <w:sz w:val="22"/>
          <w:szCs w:val="22"/>
        </w:rPr>
        <w:t>MADDE 17-</w:t>
      </w:r>
      <w:r w:rsidRPr="00953B4F">
        <w:rPr>
          <w:rFonts w:ascii="Calibri" w:hAnsi="Calibri" w:cs="Calibri"/>
          <w:sz w:val="22"/>
          <w:szCs w:val="22"/>
        </w:rPr>
        <w:t xml:space="preserve"> </w:t>
      </w:r>
      <w:r w:rsidR="00195ED0" w:rsidRPr="00953B4F">
        <w:rPr>
          <w:rFonts w:ascii="Calibri" w:hAnsi="Calibri" w:cs="Calibri"/>
          <w:b/>
          <w:sz w:val="22"/>
          <w:szCs w:val="22"/>
        </w:rPr>
        <w:t>(</w:t>
      </w:r>
      <w:proofErr w:type="gramStart"/>
      <w:r w:rsidR="00195ED0" w:rsidRPr="00953B4F">
        <w:rPr>
          <w:rFonts w:ascii="Calibri" w:hAnsi="Calibri" w:cs="Calibri"/>
          <w:b/>
          <w:sz w:val="22"/>
          <w:szCs w:val="22"/>
        </w:rPr>
        <w:t>Değişik:RG</w:t>
      </w:r>
      <w:proofErr w:type="gramEnd"/>
      <w:r w:rsidR="00195ED0" w:rsidRPr="00953B4F">
        <w:rPr>
          <w:rFonts w:ascii="Calibri" w:hAnsi="Calibri" w:cs="Calibri"/>
          <w:b/>
          <w:sz w:val="22"/>
          <w:szCs w:val="22"/>
        </w:rPr>
        <w:t xml:space="preserve">-11/9/2014-29116) </w:t>
      </w:r>
      <w:r w:rsidR="00195ED0" w:rsidRPr="00953B4F">
        <w:rPr>
          <w:rFonts w:ascii="Calibri" w:hAnsi="Calibri" w:cs="Calibri"/>
          <w:sz w:val="22"/>
          <w:szCs w:val="22"/>
        </w:rPr>
        <w:t xml:space="preserve"> </w:t>
      </w:r>
    </w:p>
    <w:p w14:paraId="034D595D" w14:textId="77777777" w:rsidR="00195ED0" w:rsidRPr="00953B4F" w:rsidRDefault="00195ED0" w:rsidP="000313C1">
      <w:pPr>
        <w:pStyle w:val="3-NormalYaz"/>
        <w:ind w:firstLine="566"/>
        <w:divId w:val="455829712"/>
        <w:rPr>
          <w:rFonts w:ascii="Calibri" w:hAnsi="Calibri" w:cs="Calibri"/>
          <w:sz w:val="22"/>
          <w:szCs w:val="22"/>
          <w:lang w:eastAsia="tr-TR"/>
        </w:rPr>
      </w:pPr>
      <w:r w:rsidRPr="00953B4F">
        <w:rPr>
          <w:rFonts w:ascii="Calibri" w:hAnsi="Calibri" w:cs="Calibri"/>
          <w:sz w:val="22"/>
          <w:szCs w:val="22"/>
          <w:lang w:eastAsia="tr-TR"/>
        </w:rPr>
        <w:t>Kira süresinin sona ermesi veya sözleşme</w:t>
      </w:r>
      <w:r w:rsidR="00015329">
        <w:rPr>
          <w:rFonts w:ascii="Calibri" w:hAnsi="Calibri" w:cs="Calibri"/>
          <w:sz w:val="22"/>
          <w:szCs w:val="22"/>
          <w:lang w:eastAsia="tr-TR"/>
        </w:rPr>
        <w:t>nin feshi hâlinde taşınmaz Enstitü</w:t>
      </w:r>
      <w:r w:rsidRPr="00953B4F">
        <w:rPr>
          <w:rFonts w:ascii="Calibri" w:hAnsi="Calibri" w:cs="Calibri"/>
          <w:sz w:val="22"/>
          <w:szCs w:val="22"/>
          <w:lang w:eastAsia="tr-TR"/>
        </w:rPr>
        <w:t xml:space="preserve">ye teslim edilmezse, geçen her gün için cari yıl kira bedelinin binde beşi oranında ceza itirazsız olarak ödenir ve bunlardan ayrıca </w:t>
      </w:r>
      <w:proofErr w:type="spellStart"/>
      <w:r w:rsidRPr="00953B4F">
        <w:rPr>
          <w:rFonts w:ascii="Calibri" w:hAnsi="Calibri" w:cs="Calibri"/>
          <w:sz w:val="22"/>
          <w:szCs w:val="22"/>
          <w:lang w:eastAsia="tr-TR"/>
        </w:rPr>
        <w:t>ecrimisil</w:t>
      </w:r>
      <w:proofErr w:type="spellEnd"/>
      <w:r w:rsidRPr="00953B4F">
        <w:rPr>
          <w:rFonts w:ascii="Calibri" w:hAnsi="Calibri" w:cs="Calibri"/>
          <w:sz w:val="22"/>
          <w:szCs w:val="22"/>
          <w:lang w:eastAsia="tr-TR"/>
        </w:rPr>
        <w:t xml:space="preserve"> alınmaz.</w:t>
      </w:r>
    </w:p>
    <w:p w14:paraId="4969EDEC" w14:textId="77777777" w:rsidR="00195ED0" w:rsidRPr="00953B4F" w:rsidRDefault="00195ED0" w:rsidP="000313C1">
      <w:pPr>
        <w:pStyle w:val="3-NormalYaz"/>
        <w:ind w:firstLine="566"/>
        <w:divId w:val="455829712"/>
        <w:rPr>
          <w:rFonts w:ascii="Calibri" w:hAnsi="Calibri" w:cs="Calibri"/>
          <w:sz w:val="22"/>
          <w:szCs w:val="22"/>
          <w:lang w:eastAsia="tr-TR"/>
        </w:rPr>
      </w:pPr>
      <w:r w:rsidRPr="00953B4F">
        <w:rPr>
          <w:rFonts w:ascii="Calibri" w:hAnsi="Calibri" w:cs="Calibri"/>
          <w:sz w:val="22"/>
          <w:szCs w:val="22"/>
          <w:lang w:eastAsia="tr-TR"/>
        </w:rPr>
        <w:t>Ancak, kiracı tarafından kira süresinin sona ermesinden en az üç ay önce taşınmazın yeniden kiralanmasının talep edi</w:t>
      </w:r>
      <w:r w:rsidR="00015329">
        <w:rPr>
          <w:rFonts w:ascii="Calibri" w:hAnsi="Calibri" w:cs="Calibri"/>
          <w:sz w:val="22"/>
          <w:szCs w:val="22"/>
          <w:lang w:eastAsia="tr-TR"/>
        </w:rPr>
        <w:t>lmesine rağmen, bu talebin Enstitü</w:t>
      </w:r>
      <w:r w:rsidRPr="00953B4F">
        <w:rPr>
          <w:rFonts w:ascii="Calibri" w:hAnsi="Calibri" w:cs="Calibri"/>
          <w:sz w:val="22"/>
          <w:szCs w:val="22"/>
          <w:lang w:eastAsia="tr-TR"/>
        </w:rPr>
        <w:t>ce uygun görülmemesi halinde; kira süresinin sona erdiği tarih ile taşınmazın kiraya verilmesinin uygun görülmediğinin bildirildiği tarih arasında kalan sürede cezai şart alınmaz, bu süre için kullanım bedeli tahsil edilir.</w:t>
      </w:r>
    </w:p>
    <w:p w14:paraId="7FD945DC" w14:textId="77777777" w:rsidR="00195ED0" w:rsidRPr="00953B4F" w:rsidRDefault="00195ED0" w:rsidP="000313C1">
      <w:pPr>
        <w:pStyle w:val="3-NormalYaz"/>
        <w:ind w:firstLine="566"/>
        <w:divId w:val="455829712"/>
        <w:rPr>
          <w:rFonts w:ascii="Calibri" w:hAnsi="Calibri" w:cs="Calibri"/>
          <w:sz w:val="22"/>
          <w:szCs w:val="22"/>
          <w:lang w:eastAsia="tr-TR"/>
        </w:rPr>
      </w:pPr>
      <w:r w:rsidRPr="00953B4F">
        <w:rPr>
          <w:rFonts w:ascii="Calibri" w:hAnsi="Calibri" w:cs="Calibri"/>
          <w:sz w:val="22"/>
          <w:szCs w:val="22"/>
          <w:lang w:eastAsia="tr-TR"/>
        </w:rPr>
        <w:t>Ceza ödenmesi taşınmazın kullanılmasına ve tahliyenin geciktirilmesine neden olamaz. Sonradan sözleşme ve şartnamede yazılı hususlara yapılan itirazlar kabul edilmez.</w:t>
      </w:r>
    </w:p>
    <w:p w14:paraId="4D59F292"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w:t>
      </w:r>
    </w:p>
    <w:p w14:paraId="0EBBA961"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MADDE 18</w:t>
      </w:r>
      <w:r w:rsidRPr="00953B4F">
        <w:rPr>
          <w:rFonts w:ascii="Calibri" w:hAnsi="Calibri" w:cs="Calibri"/>
          <w:b/>
          <w:bCs/>
          <w:color w:val="000000"/>
          <w:sz w:val="22"/>
          <w:szCs w:val="22"/>
        </w:rPr>
        <w:t>-</w:t>
      </w:r>
      <w:r w:rsidRPr="00953B4F">
        <w:rPr>
          <w:rFonts w:ascii="Calibri" w:hAnsi="Calibri" w:cs="Calibri"/>
          <w:color w:val="000000"/>
          <w:sz w:val="22"/>
          <w:szCs w:val="22"/>
        </w:rPr>
        <w:t xml:space="preserve"> Kiracı kira süresinin bitiminde derhâl, sözleşmenin feshi hâlinde ise, tebligatı müteakip </w:t>
      </w:r>
      <w:proofErr w:type="spellStart"/>
      <w:r w:rsidRPr="00953B4F">
        <w:rPr>
          <w:rFonts w:ascii="Calibri" w:hAnsi="Calibri" w:cs="Calibri"/>
          <w:color w:val="000000"/>
          <w:sz w:val="22"/>
          <w:szCs w:val="22"/>
        </w:rPr>
        <w:t>onbeş</w:t>
      </w:r>
      <w:proofErr w:type="spellEnd"/>
      <w:r w:rsidRPr="00953B4F">
        <w:rPr>
          <w:rFonts w:ascii="Calibri" w:hAnsi="Calibri" w:cs="Calibri"/>
          <w:color w:val="000000"/>
          <w:sz w:val="22"/>
          <w:szCs w:val="22"/>
        </w:rPr>
        <w:t xml:space="preserve"> gün içinde taşınmazı tahliye etmek zorundadır. </w:t>
      </w:r>
      <w:r w:rsidRPr="00953B4F">
        <w:rPr>
          <w:rFonts w:ascii="Calibri" w:hAnsi="Calibri" w:cs="Calibri"/>
          <w:sz w:val="22"/>
          <w:szCs w:val="22"/>
        </w:rPr>
        <w:t xml:space="preserve">Kiracının kiralananı </w:t>
      </w:r>
      <w:proofErr w:type="spellStart"/>
      <w:r w:rsidRPr="00953B4F">
        <w:rPr>
          <w:rFonts w:ascii="Calibri" w:hAnsi="Calibri" w:cs="Calibri"/>
          <w:sz w:val="22"/>
          <w:szCs w:val="22"/>
        </w:rPr>
        <w:t>rızaen</w:t>
      </w:r>
      <w:proofErr w:type="spellEnd"/>
      <w:r w:rsidRPr="00953B4F">
        <w:rPr>
          <w:rFonts w:ascii="Calibri" w:hAnsi="Calibri" w:cs="Calibri"/>
          <w:sz w:val="22"/>
          <w:szCs w:val="22"/>
        </w:rPr>
        <w:t xml:space="preserve"> tahliye etmemesi hâlinde, 2886 sayılı Devlet İhale Kanunun 75 inci maddesine göre kiracı tahliye edilir.</w:t>
      </w:r>
    </w:p>
    <w:p w14:paraId="505D95A6"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w:t>
      </w:r>
    </w:p>
    <w:p w14:paraId="3142EFFA"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MADDE 19-</w:t>
      </w:r>
      <w:r w:rsidRPr="00953B4F">
        <w:rPr>
          <w:rFonts w:ascii="Calibri" w:hAnsi="Calibri" w:cs="Calibri"/>
          <w:sz w:val="22"/>
          <w:szCs w:val="22"/>
        </w:rPr>
        <w:t xml:space="preserve"> Bu şartnam</w:t>
      </w:r>
      <w:r w:rsidR="00015329">
        <w:rPr>
          <w:rFonts w:ascii="Calibri" w:hAnsi="Calibri" w:cs="Calibri"/>
          <w:sz w:val="22"/>
          <w:szCs w:val="22"/>
        </w:rPr>
        <w:t>ede yer alan, kiraya veren Enstitü</w:t>
      </w:r>
      <w:r w:rsidRPr="00953B4F">
        <w:rPr>
          <w:rFonts w:ascii="Calibri" w:hAnsi="Calibri" w:cs="Calibri"/>
          <w:sz w:val="22"/>
          <w:szCs w:val="22"/>
        </w:rPr>
        <w:t>ce belirlenen ve kira sözleşmesine konulan kurallara kiracı tarafından riayet edilmediği takdirde, bu şartnamenin 15 inci maddesine göre işlem yapılır.</w:t>
      </w:r>
    </w:p>
    <w:p w14:paraId="6FFD0828"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w:t>
      </w:r>
    </w:p>
    <w:p w14:paraId="592EEB87"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MADDE 20-</w:t>
      </w:r>
      <w:r w:rsidRPr="00953B4F">
        <w:rPr>
          <w:rFonts w:ascii="Calibri" w:hAnsi="Calibri" w:cs="Calibri"/>
          <w:sz w:val="22"/>
          <w:szCs w:val="22"/>
        </w:rPr>
        <w:t xml:space="preserve"> Bu şartname, belirlenecek özel şartlarla birlikte sözleşmenin ekini teşkil eder.</w:t>
      </w:r>
    </w:p>
    <w:p w14:paraId="780E83C4" w14:textId="77777777" w:rsidR="000860DD" w:rsidRPr="00953B4F" w:rsidRDefault="000860DD" w:rsidP="000313C1">
      <w:pPr>
        <w:pStyle w:val="Balk4"/>
        <w:spacing w:before="0" w:after="0"/>
        <w:ind w:firstLine="540"/>
        <w:divId w:val="455829712"/>
        <w:rPr>
          <w:rFonts w:ascii="Calibri" w:hAnsi="Calibri" w:cs="Calibri"/>
          <w:sz w:val="22"/>
          <w:szCs w:val="22"/>
        </w:rPr>
      </w:pPr>
      <w:r w:rsidRPr="00953B4F">
        <w:rPr>
          <w:rFonts w:ascii="Calibri" w:hAnsi="Calibri" w:cs="Calibri"/>
          <w:sz w:val="22"/>
          <w:szCs w:val="22"/>
        </w:rPr>
        <w:t> </w:t>
      </w:r>
    </w:p>
    <w:p w14:paraId="5FE1DB5B" w14:textId="70323733" w:rsidR="000860DD" w:rsidRPr="00953B4F" w:rsidRDefault="001F305C" w:rsidP="000313C1">
      <w:pPr>
        <w:pStyle w:val="Balk4"/>
        <w:spacing w:before="0" w:after="0"/>
        <w:ind w:firstLine="540"/>
        <w:divId w:val="455829712"/>
        <w:rPr>
          <w:rFonts w:ascii="Calibri" w:hAnsi="Calibri" w:cs="Calibri"/>
          <w:sz w:val="22"/>
          <w:szCs w:val="22"/>
        </w:rPr>
      </w:pPr>
      <w:r>
        <w:rPr>
          <w:rFonts w:ascii="Calibri" w:hAnsi="Calibri" w:cs="Calibri"/>
          <w:sz w:val="22"/>
          <w:szCs w:val="22"/>
        </w:rPr>
        <w:t xml:space="preserve">MADDE </w:t>
      </w:r>
      <w:r w:rsidR="000860DD" w:rsidRPr="00953B4F">
        <w:rPr>
          <w:rFonts w:ascii="Calibri" w:hAnsi="Calibri" w:cs="Calibri"/>
          <w:sz w:val="22"/>
          <w:szCs w:val="22"/>
        </w:rPr>
        <w:t xml:space="preserve">21- </w:t>
      </w:r>
      <w:r w:rsidR="000860DD" w:rsidRPr="00953B4F">
        <w:rPr>
          <w:rFonts w:ascii="Calibri" w:hAnsi="Calibri" w:cs="Calibri"/>
          <w:b w:val="0"/>
          <w:bCs w:val="0"/>
          <w:sz w:val="22"/>
          <w:szCs w:val="22"/>
        </w:rPr>
        <w:t>Bu şartnamede hüküm bulunmayan hâllerde,</w:t>
      </w:r>
      <w:r w:rsidR="000860DD" w:rsidRPr="00953B4F">
        <w:rPr>
          <w:rFonts w:ascii="Calibri" w:hAnsi="Calibri" w:cs="Calibri"/>
          <w:sz w:val="22"/>
          <w:szCs w:val="22"/>
        </w:rPr>
        <w:t xml:space="preserve"> </w:t>
      </w:r>
      <w:r w:rsidR="000860DD" w:rsidRPr="00953B4F">
        <w:rPr>
          <w:rFonts w:ascii="Calibri" w:hAnsi="Calibri" w:cs="Calibri"/>
          <w:b w:val="0"/>
          <w:bCs w:val="0"/>
          <w:sz w:val="22"/>
          <w:szCs w:val="22"/>
        </w:rPr>
        <w:t>2886</w:t>
      </w:r>
      <w:r w:rsidR="00CB4825">
        <w:rPr>
          <w:rFonts w:ascii="Calibri" w:hAnsi="Calibri" w:cs="Calibri"/>
          <w:b w:val="0"/>
          <w:bCs w:val="0"/>
          <w:sz w:val="22"/>
          <w:szCs w:val="22"/>
        </w:rPr>
        <w:t xml:space="preserve"> sayılı Devlet İhale Kanunu, Hazine</w:t>
      </w:r>
      <w:r w:rsidR="000860DD" w:rsidRPr="00953B4F">
        <w:rPr>
          <w:rFonts w:ascii="Calibri" w:hAnsi="Calibri" w:cs="Calibri"/>
          <w:b w:val="0"/>
          <w:bCs w:val="0"/>
          <w:sz w:val="22"/>
          <w:szCs w:val="22"/>
        </w:rPr>
        <w:t xml:space="preserve"> Taşınmazlarının İdaresi Hakkında Yönetmelik</w:t>
      </w:r>
      <w:r w:rsidR="00CB4825">
        <w:rPr>
          <w:rFonts w:ascii="Calibri" w:hAnsi="Calibri" w:cs="Calibri"/>
          <w:b w:val="0"/>
          <w:bCs w:val="0"/>
          <w:sz w:val="22"/>
          <w:szCs w:val="22"/>
        </w:rPr>
        <w:t xml:space="preserve"> ve</w:t>
      </w:r>
      <w:r w:rsidR="000860DD" w:rsidRPr="00953B4F">
        <w:rPr>
          <w:rFonts w:ascii="Calibri" w:hAnsi="Calibri" w:cs="Calibri"/>
          <w:b w:val="0"/>
          <w:bCs w:val="0"/>
          <w:sz w:val="22"/>
          <w:szCs w:val="22"/>
        </w:rPr>
        <w:t xml:space="preserve"> </w:t>
      </w:r>
      <w:r w:rsidR="00CB4825" w:rsidRPr="00CB4825">
        <w:rPr>
          <w:rFonts w:ascii="Calibri" w:hAnsi="Calibri" w:cs="Calibri"/>
          <w:b w:val="0"/>
          <w:bCs w:val="0"/>
          <w:sz w:val="22"/>
          <w:szCs w:val="22"/>
        </w:rPr>
        <w:t xml:space="preserve">Türk Standardları Enstitüsü Taşınır ve Taşınmazlarının İdaresi Hakkındaki Yönetmeliğin </w:t>
      </w:r>
      <w:r w:rsidR="000860DD" w:rsidRPr="00953B4F">
        <w:rPr>
          <w:rFonts w:ascii="Calibri" w:hAnsi="Calibri" w:cs="Calibri"/>
          <w:b w:val="0"/>
          <w:bCs w:val="0"/>
          <w:sz w:val="22"/>
          <w:szCs w:val="22"/>
        </w:rPr>
        <w:t>hükümleri ile diğer mevzuat hükümleri uygulanır.</w:t>
      </w:r>
    </w:p>
    <w:p w14:paraId="76A91449"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w:t>
      </w:r>
    </w:p>
    <w:p w14:paraId="4F7C39BE"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xml:space="preserve">MADDE 22- </w:t>
      </w:r>
      <w:r w:rsidRPr="00953B4F">
        <w:rPr>
          <w:rFonts w:ascii="Calibri" w:hAnsi="Calibri" w:cs="Calibri"/>
          <w:sz w:val="22"/>
          <w:szCs w:val="22"/>
        </w:rPr>
        <w:t xml:space="preserve">İhtilafların çözüm yeri </w:t>
      </w:r>
      <w:r w:rsidR="00720342" w:rsidRPr="00953B4F">
        <w:rPr>
          <w:rFonts w:ascii="Calibri" w:hAnsi="Calibri" w:cs="Calibri"/>
          <w:sz w:val="22"/>
          <w:szCs w:val="22"/>
        </w:rPr>
        <w:t>İstanbul</w:t>
      </w:r>
      <w:r w:rsidRPr="00953B4F">
        <w:rPr>
          <w:rFonts w:ascii="Calibri" w:hAnsi="Calibri" w:cs="Calibri"/>
          <w:sz w:val="22"/>
          <w:szCs w:val="22"/>
        </w:rPr>
        <w:t xml:space="preserve"> icra daireleri ve mahkemeleridir.</w:t>
      </w:r>
    </w:p>
    <w:p w14:paraId="6BC0065D" w14:textId="77777777" w:rsidR="000860DD" w:rsidRPr="00953B4F" w:rsidRDefault="000860DD" w:rsidP="000313C1">
      <w:pPr>
        <w:spacing w:after="0"/>
        <w:ind w:firstLine="540"/>
        <w:jc w:val="center"/>
        <w:divId w:val="455829712"/>
        <w:rPr>
          <w:rFonts w:ascii="Calibri" w:hAnsi="Calibri" w:cs="Calibri"/>
          <w:sz w:val="22"/>
          <w:szCs w:val="22"/>
        </w:rPr>
      </w:pPr>
      <w:r w:rsidRPr="00953B4F">
        <w:rPr>
          <w:rFonts w:ascii="Calibri" w:hAnsi="Calibri" w:cs="Calibri"/>
          <w:b/>
          <w:bCs/>
          <w:sz w:val="22"/>
          <w:szCs w:val="22"/>
        </w:rPr>
        <w:t> </w:t>
      </w:r>
    </w:p>
    <w:p w14:paraId="70E253B6" w14:textId="77777777" w:rsidR="000E086F" w:rsidRDefault="000E086F" w:rsidP="000313C1">
      <w:pPr>
        <w:spacing w:after="0"/>
        <w:ind w:firstLine="540"/>
        <w:jc w:val="center"/>
        <w:divId w:val="455829712"/>
        <w:rPr>
          <w:rFonts w:ascii="Calibri" w:hAnsi="Calibri" w:cs="Calibri"/>
          <w:b/>
          <w:bCs/>
          <w:sz w:val="22"/>
          <w:szCs w:val="22"/>
        </w:rPr>
      </w:pPr>
    </w:p>
    <w:p w14:paraId="16FC4CDA" w14:textId="77777777" w:rsidR="000E086F" w:rsidRDefault="000E086F" w:rsidP="000313C1">
      <w:pPr>
        <w:spacing w:after="0"/>
        <w:ind w:firstLine="540"/>
        <w:jc w:val="center"/>
        <w:divId w:val="455829712"/>
        <w:rPr>
          <w:rFonts w:ascii="Calibri" w:hAnsi="Calibri" w:cs="Calibri"/>
          <w:b/>
          <w:bCs/>
          <w:sz w:val="22"/>
          <w:szCs w:val="22"/>
        </w:rPr>
      </w:pPr>
    </w:p>
    <w:p w14:paraId="3CE2F1F9" w14:textId="77777777" w:rsidR="000E086F" w:rsidRDefault="000E086F" w:rsidP="000313C1">
      <w:pPr>
        <w:spacing w:after="0"/>
        <w:ind w:firstLine="540"/>
        <w:jc w:val="center"/>
        <w:divId w:val="455829712"/>
        <w:rPr>
          <w:rFonts w:ascii="Calibri" w:hAnsi="Calibri" w:cs="Calibri"/>
          <w:b/>
          <w:bCs/>
          <w:sz w:val="22"/>
          <w:szCs w:val="22"/>
        </w:rPr>
      </w:pPr>
    </w:p>
    <w:p w14:paraId="40C0FD8B" w14:textId="681D08AE" w:rsidR="000860DD" w:rsidRPr="00953B4F" w:rsidRDefault="000860DD" w:rsidP="000313C1">
      <w:pPr>
        <w:spacing w:after="0"/>
        <w:ind w:firstLine="540"/>
        <w:jc w:val="center"/>
        <w:divId w:val="455829712"/>
        <w:rPr>
          <w:rFonts w:ascii="Calibri" w:hAnsi="Calibri" w:cs="Calibri"/>
          <w:b/>
          <w:bCs/>
          <w:sz w:val="22"/>
          <w:szCs w:val="22"/>
        </w:rPr>
      </w:pPr>
      <w:r w:rsidRPr="00953B4F">
        <w:rPr>
          <w:rFonts w:ascii="Calibri" w:hAnsi="Calibri" w:cs="Calibri"/>
          <w:b/>
          <w:bCs/>
          <w:sz w:val="22"/>
          <w:szCs w:val="22"/>
        </w:rPr>
        <w:t>II- ÖZEL ŞARTLAR</w:t>
      </w:r>
    </w:p>
    <w:p w14:paraId="46CB9CBB" w14:textId="77777777" w:rsidR="00720342" w:rsidRPr="00953B4F" w:rsidRDefault="00720342" w:rsidP="000313C1">
      <w:pPr>
        <w:spacing w:after="0"/>
        <w:ind w:firstLine="540"/>
        <w:jc w:val="center"/>
        <w:divId w:val="455829712"/>
        <w:rPr>
          <w:rFonts w:ascii="Calibri" w:hAnsi="Calibri" w:cs="Calibri"/>
          <w:sz w:val="22"/>
          <w:szCs w:val="22"/>
        </w:rPr>
      </w:pPr>
    </w:p>
    <w:p w14:paraId="3C3D1EF2" w14:textId="70657922" w:rsidR="00F15A5F" w:rsidRDefault="000860DD" w:rsidP="000313C1">
      <w:pPr>
        <w:spacing w:after="0"/>
        <w:ind w:firstLine="540"/>
        <w:divId w:val="455829712"/>
        <w:rPr>
          <w:rFonts w:ascii="Calibri" w:hAnsi="Calibri" w:cs="Calibri"/>
          <w:sz w:val="22"/>
          <w:szCs w:val="22"/>
        </w:rPr>
      </w:pPr>
      <w:r w:rsidRPr="00953B4F">
        <w:rPr>
          <w:rFonts w:ascii="Calibri" w:hAnsi="Calibri" w:cs="Calibri"/>
          <w:b/>
          <w:bCs/>
          <w:sz w:val="22"/>
          <w:szCs w:val="22"/>
        </w:rPr>
        <w:t xml:space="preserve">MADDE 23- </w:t>
      </w:r>
      <w:r w:rsidR="00720342" w:rsidRPr="00953B4F">
        <w:rPr>
          <w:rFonts w:ascii="Calibri" w:hAnsi="Calibri" w:cs="Calibri"/>
          <w:bCs/>
          <w:sz w:val="22"/>
          <w:szCs w:val="22"/>
        </w:rPr>
        <w:t>Binanın zemin katı altında Kültür Varlıkları envanterine kayıtlı 1</w:t>
      </w:r>
      <w:r w:rsidR="00F15A5F">
        <w:rPr>
          <w:rFonts w:ascii="Calibri" w:hAnsi="Calibri" w:cs="Calibri"/>
          <w:bCs/>
          <w:sz w:val="22"/>
          <w:szCs w:val="22"/>
        </w:rPr>
        <w:t>82</w:t>
      </w:r>
      <w:r w:rsidR="00720342" w:rsidRPr="00953B4F">
        <w:rPr>
          <w:rFonts w:ascii="Calibri" w:hAnsi="Calibri" w:cs="Calibri"/>
          <w:bCs/>
          <w:sz w:val="22"/>
          <w:szCs w:val="22"/>
        </w:rPr>
        <w:t xml:space="preserve"> adet tescilli tarih eser bulunmakta olup bunlarla ilgili olarak </w:t>
      </w:r>
      <w:r w:rsidR="00720342" w:rsidRPr="00953B4F">
        <w:rPr>
          <w:rFonts w:ascii="Calibri" w:hAnsi="Calibri" w:cs="Calibri"/>
          <w:sz w:val="22"/>
          <w:szCs w:val="22"/>
        </w:rPr>
        <w:t>kiracı, 21/7/1983 tarih, 2863 sayılı Kültür ve Tabiat Varlıklarını Koruma Kanunu’nda öngörülen sorumlulukları yerine getirmek zorundadırlar. Bu zorunluluklara uyulmadığı takdirde 2886 sayılı Kanunun 62’nci maddesine göre işlem yapılır.</w:t>
      </w:r>
      <w:r w:rsidR="00F15A5F">
        <w:rPr>
          <w:rFonts w:ascii="Calibri" w:hAnsi="Calibri" w:cs="Calibri"/>
          <w:sz w:val="22"/>
          <w:szCs w:val="22"/>
        </w:rPr>
        <w:t xml:space="preserve"> </w:t>
      </w:r>
    </w:p>
    <w:p w14:paraId="100DBBD8" w14:textId="77777777" w:rsidR="00F15A5F" w:rsidRDefault="00F15A5F" w:rsidP="000313C1">
      <w:pPr>
        <w:spacing w:after="0"/>
        <w:ind w:firstLine="540"/>
        <w:divId w:val="455829712"/>
        <w:rPr>
          <w:rFonts w:ascii="Calibri" w:hAnsi="Calibri" w:cs="Calibri"/>
          <w:sz w:val="22"/>
          <w:szCs w:val="22"/>
        </w:rPr>
      </w:pPr>
    </w:p>
    <w:p w14:paraId="5560A586" w14:textId="3E43370B" w:rsidR="007312AB" w:rsidRDefault="00F15A5F" w:rsidP="000313C1">
      <w:pPr>
        <w:spacing w:after="0"/>
        <w:ind w:firstLine="540"/>
        <w:divId w:val="455829712"/>
        <w:rPr>
          <w:rFonts w:ascii="Calibri" w:hAnsi="Calibri" w:cs="Calibri"/>
          <w:sz w:val="22"/>
          <w:szCs w:val="22"/>
        </w:rPr>
      </w:pPr>
      <w:r>
        <w:rPr>
          <w:rFonts w:ascii="Calibri" w:hAnsi="Calibri" w:cs="Calibri"/>
          <w:sz w:val="22"/>
          <w:szCs w:val="22"/>
        </w:rPr>
        <w:lastRenderedPageBreak/>
        <w:t xml:space="preserve">Söz konusu 182 </w:t>
      </w:r>
      <w:r w:rsidRPr="00F15A5F">
        <w:rPr>
          <w:rFonts w:ascii="Calibri" w:hAnsi="Calibri" w:cs="Calibri"/>
          <w:sz w:val="22"/>
          <w:szCs w:val="22"/>
        </w:rPr>
        <w:t xml:space="preserve">adet tarihi eserin bakım, korunma ve kontrolü, yalnızca Kültür ve Turizm Bakanlığı tarafından yetkilendirilmiş uzman </w:t>
      </w:r>
      <w:proofErr w:type="spellStart"/>
      <w:r w:rsidRPr="00F15A5F">
        <w:rPr>
          <w:rFonts w:ascii="Calibri" w:hAnsi="Calibri" w:cs="Calibri"/>
          <w:sz w:val="22"/>
          <w:szCs w:val="22"/>
        </w:rPr>
        <w:t>restoratörler</w:t>
      </w:r>
      <w:proofErr w:type="spellEnd"/>
      <w:r w:rsidRPr="00F15A5F">
        <w:rPr>
          <w:rFonts w:ascii="Calibri" w:hAnsi="Calibri" w:cs="Calibri"/>
          <w:sz w:val="22"/>
          <w:szCs w:val="22"/>
        </w:rPr>
        <w:t>, konservatörler ve/veya sanat tarihi uzmanları tarafından gerçekleştirilecektir. Kiracı, tarihi eserlerin düzenli olarak korunması ve bakımına ilişkin tüm işlemleri, ilgili uzmanlar tarafından yapılacak raporlara göre gerçekleştirmekle yükümlüdür. Bu raporlar, yılda en az bir kez olmak üzere, sözleşme süresince</w:t>
      </w:r>
      <w:r w:rsidR="008F2692">
        <w:rPr>
          <w:rFonts w:ascii="Calibri" w:hAnsi="Calibri" w:cs="Calibri"/>
          <w:sz w:val="22"/>
          <w:szCs w:val="22"/>
        </w:rPr>
        <w:t xml:space="preserve"> </w:t>
      </w:r>
      <w:r w:rsidRPr="00F15A5F">
        <w:rPr>
          <w:rFonts w:ascii="Calibri" w:hAnsi="Calibri" w:cs="Calibri"/>
          <w:sz w:val="22"/>
          <w:szCs w:val="22"/>
        </w:rPr>
        <w:t>Enstitü</w:t>
      </w:r>
      <w:r w:rsidR="008F2692">
        <w:rPr>
          <w:rFonts w:ascii="Calibri" w:hAnsi="Calibri" w:cs="Calibri"/>
          <w:sz w:val="22"/>
          <w:szCs w:val="22"/>
        </w:rPr>
        <w:t>ye</w:t>
      </w:r>
      <w:r w:rsidRPr="00F15A5F">
        <w:rPr>
          <w:rFonts w:ascii="Calibri" w:hAnsi="Calibri" w:cs="Calibri"/>
          <w:sz w:val="22"/>
          <w:szCs w:val="22"/>
        </w:rPr>
        <w:t xml:space="preserve"> ibraz edilecektir. Aksi takdirde </w:t>
      </w:r>
      <w:r w:rsidR="008F2692">
        <w:rPr>
          <w:rFonts w:ascii="Calibri" w:hAnsi="Calibri" w:cs="Calibri"/>
          <w:sz w:val="22"/>
          <w:szCs w:val="22"/>
        </w:rPr>
        <w:t>Enstitü</w:t>
      </w:r>
      <w:r w:rsidRPr="00F15A5F">
        <w:rPr>
          <w:rFonts w:ascii="Calibri" w:hAnsi="Calibri" w:cs="Calibri"/>
          <w:sz w:val="22"/>
          <w:szCs w:val="22"/>
        </w:rPr>
        <w:t xml:space="preserve">, gerekli tedbirleri almakla yetkili olup doğabilecek zararlar kiracının sorumluluğunda olacaktır. Kiralanan binadaki tarihi eserlerin yerleşim düzeni, </w:t>
      </w:r>
      <w:r w:rsidR="008F2692">
        <w:rPr>
          <w:rFonts w:ascii="Calibri" w:hAnsi="Calibri" w:cs="Calibri"/>
          <w:sz w:val="22"/>
          <w:szCs w:val="22"/>
        </w:rPr>
        <w:t xml:space="preserve">Enstitü </w:t>
      </w:r>
      <w:r w:rsidRPr="00F15A5F">
        <w:rPr>
          <w:rFonts w:ascii="Calibri" w:hAnsi="Calibri" w:cs="Calibri"/>
          <w:sz w:val="22"/>
          <w:szCs w:val="22"/>
        </w:rPr>
        <w:t>tarafından iletilen plana uygun olması zorunludur. Eserlerin bulundukları yerler hiçbir surette değiştirilemez. Herhangi bir yer değişikliği yapılması durumunda, kiracı bu durumdan sorumlu tutulacak ve gerekli yaptırımlar uygulanacaktır.</w:t>
      </w:r>
    </w:p>
    <w:p w14:paraId="77BAEEE0" w14:textId="77777777" w:rsidR="007312AB" w:rsidRDefault="007312AB" w:rsidP="000313C1">
      <w:pPr>
        <w:spacing w:after="0"/>
        <w:ind w:firstLine="540"/>
        <w:divId w:val="455829712"/>
        <w:rPr>
          <w:rFonts w:ascii="Calibri" w:hAnsi="Calibri" w:cs="Calibri"/>
          <w:sz w:val="22"/>
          <w:szCs w:val="22"/>
        </w:rPr>
      </w:pPr>
    </w:p>
    <w:p w14:paraId="4AB52A80" w14:textId="77777777" w:rsidR="00DA7FC6" w:rsidRDefault="001F305C" w:rsidP="000313C1">
      <w:pPr>
        <w:spacing w:after="0"/>
        <w:ind w:firstLine="540"/>
        <w:divId w:val="455829712"/>
        <w:rPr>
          <w:rFonts w:ascii="Calibri" w:hAnsi="Calibri" w:cs="Calibri"/>
          <w:sz w:val="22"/>
          <w:szCs w:val="22"/>
        </w:rPr>
      </w:pPr>
      <w:r>
        <w:rPr>
          <w:rFonts w:ascii="Calibri" w:hAnsi="Calibri" w:cs="Calibri"/>
          <w:b/>
          <w:sz w:val="22"/>
          <w:szCs w:val="22"/>
        </w:rPr>
        <w:t xml:space="preserve">MADDE 24- </w:t>
      </w:r>
      <w:r w:rsidR="00574F5E">
        <w:rPr>
          <w:rFonts w:ascii="Calibri" w:hAnsi="Calibri" w:cs="Calibri"/>
          <w:sz w:val="22"/>
          <w:szCs w:val="22"/>
        </w:rPr>
        <w:t>K</w:t>
      </w:r>
      <w:r w:rsidR="00574F5E" w:rsidRPr="00387BC6">
        <w:rPr>
          <w:rFonts w:ascii="Calibri" w:hAnsi="Calibri" w:cs="Calibri"/>
          <w:sz w:val="22"/>
          <w:szCs w:val="22"/>
        </w:rPr>
        <w:t>iracı</w:t>
      </w:r>
      <w:r w:rsidR="00574F5E">
        <w:rPr>
          <w:rFonts w:ascii="Calibri" w:hAnsi="Calibri" w:cs="Calibri"/>
          <w:b/>
          <w:sz w:val="22"/>
          <w:szCs w:val="22"/>
        </w:rPr>
        <w:t xml:space="preserve">, </w:t>
      </w:r>
      <w:r w:rsidR="00574F5E" w:rsidRPr="00574F5E">
        <w:rPr>
          <w:rFonts w:ascii="Calibri" w:hAnsi="Calibri" w:cs="Calibri"/>
          <w:sz w:val="22"/>
          <w:szCs w:val="22"/>
        </w:rPr>
        <w:t xml:space="preserve">binanın korunması gereken tarihi bir yapı olması sebebiyle Genel </w:t>
      </w:r>
      <w:r w:rsidRPr="00574F5E">
        <w:rPr>
          <w:rFonts w:ascii="Calibri" w:hAnsi="Calibri" w:cs="Calibri"/>
          <w:sz w:val="22"/>
          <w:szCs w:val="22"/>
        </w:rPr>
        <w:t>Şartlar bölümü 12.</w:t>
      </w:r>
      <w:r w:rsidR="00574F5E">
        <w:rPr>
          <w:rFonts w:ascii="Calibri" w:hAnsi="Calibri" w:cs="Calibri"/>
          <w:sz w:val="22"/>
          <w:szCs w:val="22"/>
        </w:rPr>
        <w:t xml:space="preserve"> </w:t>
      </w:r>
      <w:r w:rsidRPr="00574F5E">
        <w:rPr>
          <w:rFonts w:ascii="Calibri" w:hAnsi="Calibri" w:cs="Calibri"/>
          <w:sz w:val="22"/>
          <w:szCs w:val="22"/>
        </w:rPr>
        <w:t>madde</w:t>
      </w:r>
      <w:r w:rsidR="00574F5E" w:rsidRPr="00574F5E">
        <w:rPr>
          <w:rFonts w:ascii="Calibri" w:hAnsi="Calibri" w:cs="Calibri"/>
          <w:sz w:val="22"/>
          <w:szCs w:val="22"/>
        </w:rPr>
        <w:t>deki hususa ek olarak</w:t>
      </w:r>
      <w:r w:rsidR="00574F5E">
        <w:rPr>
          <w:rFonts w:ascii="Calibri" w:hAnsi="Calibri" w:cs="Calibri"/>
          <w:b/>
          <w:sz w:val="22"/>
          <w:szCs w:val="22"/>
        </w:rPr>
        <w:t xml:space="preserve">, </w:t>
      </w:r>
      <w:r w:rsidRPr="00387BC6">
        <w:rPr>
          <w:rFonts w:ascii="Calibri" w:hAnsi="Calibri" w:cs="Calibri"/>
          <w:sz w:val="22"/>
          <w:szCs w:val="22"/>
        </w:rPr>
        <w:t>binanın genel görünüm ve ahengine uygun biçimde bo</w:t>
      </w:r>
      <w:r w:rsidR="00574F5E">
        <w:rPr>
          <w:rFonts w:ascii="Calibri" w:hAnsi="Calibri" w:cs="Calibri"/>
          <w:sz w:val="22"/>
          <w:szCs w:val="22"/>
        </w:rPr>
        <w:t xml:space="preserve">ya, badana gibi her türlü tadilat, </w:t>
      </w:r>
      <w:r w:rsidR="000E173E">
        <w:rPr>
          <w:rFonts w:ascii="Calibri" w:hAnsi="Calibri" w:cs="Calibri"/>
          <w:sz w:val="22"/>
          <w:szCs w:val="22"/>
        </w:rPr>
        <w:t xml:space="preserve">elektrik ve mekanik tesisatlarında revizyon, </w:t>
      </w:r>
      <w:r w:rsidR="00574F5E">
        <w:rPr>
          <w:rFonts w:ascii="Calibri" w:hAnsi="Calibri" w:cs="Calibri"/>
          <w:sz w:val="22"/>
          <w:szCs w:val="22"/>
        </w:rPr>
        <w:t>tamirat ve</w:t>
      </w:r>
      <w:r w:rsidR="000E173E">
        <w:rPr>
          <w:rFonts w:ascii="Calibri" w:hAnsi="Calibri" w:cs="Calibri"/>
          <w:sz w:val="22"/>
          <w:szCs w:val="22"/>
        </w:rPr>
        <w:t xml:space="preserve"> </w:t>
      </w:r>
      <w:r w:rsidR="00574F5E">
        <w:rPr>
          <w:rFonts w:ascii="Calibri" w:hAnsi="Calibri" w:cs="Calibri"/>
          <w:sz w:val="22"/>
          <w:szCs w:val="22"/>
        </w:rPr>
        <w:t xml:space="preserve">onarım </w:t>
      </w:r>
      <w:r w:rsidR="000E173E">
        <w:rPr>
          <w:rFonts w:ascii="Calibri" w:hAnsi="Calibri" w:cs="Calibri"/>
          <w:sz w:val="22"/>
          <w:szCs w:val="22"/>
        </w:rPr>
        <w:t xml:space="preserve">vb. </w:t>
      </w:r>
      <w:r w:rsidR="00574F5E">
        <w:rPr>
          <w:rFonts w:ascii="Calibri" w:hAnsi="Calibri" w:cs="Calibri"/>
          <w:sz w:val="22"/>
          <w:szCs w:val="22"/>
        </w:rPr>
        <w:t>yapmadan önce Enstitünün onayını almak zorundadır.</w:t>
      </w:r>
      <w:r w:rsidR="007C1379">
        <w:rPr>
          <w:rFonts w:ascii="Calibri" w:hAnsi="Calibri" w:cs="Calibri"/>
          <w:sz w:val="22"/>
          <w:szCs w:val="22"/>
        </w:rPr>
        <w:t xml:space="preserve"> </w:t>
      </w:r>
    </w:p>
    <w:p w14:paraId="517C825B" w14:textId="60EEF836" w:rsidR="001F305C" w:rsidRDefault="007C1379" w:rsidP="000313C1">
      <w:pPr>
        <w:spacing w:after="0"/>
        <w:ind w:firstLine="540"/>
        <w:divId w:val="455829712"/>
        <w:rPr>
          <w:rFonts w:ascii="Calibri" w:hAnsi="Calibri" w:cs="Calibri"/>
          <w:sz w:val="22"/>
          <w:szCs w:val="22"/>
        </w:rPr>
      </w:pPr>
      <w:r>
        <w:rPr>
          <w:rFonts w:ascii="Calibri" w:hAnsi="Calibri" w:cs="Calibri"/>
          <w:sz w:val="22"/>
          <w:szCs w:val="22"/>
        </w:rPr>
        <w:t>Yine kiracı, binada bulunan tarihi eserlerin korunması kapsamında binada bulunan her türlü mekanik ve elektrik sistemlerin yıllık periyodik bakımları yaptırmakla sorumlu olup bakım kayıtlarının bir nüshasını da Enstitü ilgili birimine gönderecektir.</w:t>
      </w:r>
    </w:p>
    <w:p w14:paraId="23B8C3D3" w14:textId="77777777" w:rsidR="008919EA" w:rsidRDefault="008919EA" w:rsidP="000313C1">
      <w:pPr>
        <w:spacing w:after="0"/>
        <w:ind w:firstLine="540"/>
        <w:divId w:val="455829712"/>
        <w:rPr>
          <w:rFonts w:ascii="Calibri" w:hAnsi="Calibri" w:cs="Calibri"/>
          <w:b/>
          <w:sz w:val="22"/>
          <w:szCs w:val="22"/>
        </w:rPr>
      </w:pPr>
    </w:p>
    <w:p w14:paraId="30A1CD61" w14:textId="2CFB4B2C" w:rsidR="001F305C" w:rsidRDefault="001F305C" w:rsidP="000313C1">
      <w:pPr>
        <w:spacing w:after="0"/>
        <w:ind w:firstLine="540"/>
        <w:divId w:val="455829712"/>
        <w:rPr>
          <w:rFonts w:ascii="Calibri" w:hAnsi="Calibri" w:cs="Calibri"/>
          <w:b/>
          <w:sz w:val="22"/>
          <w:szCs w:val="22"/>
        </w:rPr>
      </w:pPr>
      <w:r>
        <w:rPr>
          <w:rFonts w:ascii="Calibri" w:hAnsi="Calibri" w:cs="Calibri"/>
          <w:b/>
          <w:sz w:val="22"/>
          <w:szCs w:val="22"/>
        </w:rPr>
        <w:t>MADDE 25-</w:t>
      </w:r>
      <w:r w:rsidR="00574F5E">
        <w:rPr>
          <w:rFonts w:ascii="Calibri" w:hAnsi="Calibri" w:cs="Calibri"/>
          <w:b/>
          <w:sz w:val="22"/>
          <w:szCs w:val="22"/>
        </w:rPr>
        <w:t xml:space="preserve"> </w:t>
      </w:r>
      <w:r w:rsidR="00574F5E" w:rsidRPr="00574F5E">
        <w:rPr>
          <w:rFonts w:ascii="Calibri" w:hAnsi="Calibri" w:cs="Calibri"/>
          <w:sz w:val="22"/>
          <w:szCs w:val="22"/>
        </w:rPr>
        <w:t>Kiracı, binanın elektrik, su, doğalgaz, internet vb. hizmetler</w:t>
      </w:r>
      <w:r w:rsidR="008919EA">
        <w:rPr>
          <w:rFonts w:ascii="Calibri" w:hAnsi="Calibri" w:cs="Calibri"/>
          <w:sz w:val="22"/>
          <w:szCs w:val="22"/>
        </w:rPr>
        <w:t>i</w:t>
      </w:r>
      <w:r w:rsidR="00574F5E" w:rsidRPr="00574F5E">
        <w:rPr>
          <w:rFonts w:ascii="Calibri" w:hAnsi="Calibri" w:cs="Calibri"/>
          <w:sz w:val="22"/>
          <w:szCs w:val="22"/>
        </w:rPr>
        <w:t xml:space="preserve"> </w:t>
      </w:r>
      <w:r w:rsidR="008919EA">
        <w:rPr>
          <w:rFonts w:ascii="Calibri" w:hAnsi="Calibri" w:cs="Calibri"/>
          <w:sz w:val="22"/>
          <w:szCs w:val="22"/>
        </w:rPr>
        <w:t xml:space="preserve">için kendi </w:t>
      </w:r>
      <w:r w:rsidR="00717A8C">
        <w:rPr>
          <w:rFonts w:ascii="Calibri" w:hAnsi="Calibri" w:cs="Calibri"/>
          <w:sz w:val="22"/>
          <w:szCs w:val="22"/>
        </w:rPr>
        <w:t xml:space="preserve">adına </w:t>
      </w:r>
      <w:r w:rsidR="008919EA">
        <w:rPr>
          <w:rFonts w:ascii="Calibri" w:hAnsi="Calibri" w:cs="Calibri"/>
          <w:sz w:val="22"/>
          <w:szCs w:val="22"/>
        </w:rPr>
        <w:t xml:space="preserve">abonelik </w:t>
      </w:r>
      <w:r w:rsidR="00574F5E" w:rsidRPr="00574F5E">
        <w:rPr>
          <w:rFonts w:ascii="Calibri" w:hAnsi="Calibri" w:cs="Calibri"/>
          <w:sz w:val="22"/>
          <w:szCs w:val="22"/>
        </w:rPr>
        <w:t>yap</w:t>
      </w:r>
      <w:r w:rsidR="008919EA">
        <w:rPr>
          <w:rFonts w:ascii="Calibri" w:hAnsi="Calibri" w:cs="Calibri"/>
          <w:sz w:val="22"/>
          <w:szCs w:val="22"/>
        </w:rPr>
        <w:t>tır</w:t>
      </w:r>
      <w:r w:rsidR="00574F5E" w:rsidRPr="00574F5E">
        <w:rPr>
          <w:rFonts w:ascii="Calibri" w:hAnsi="Calibri" w:cs="Calibri"/>
          <w:sz w:val="22"/>
          <w:szCs w:val="22"/>
        </w:rPr>
        <w:t>acaktır.</w:t>
      </w:r>
    </w:p>
    <w:p w14:paraId="04EE4119" w14:textId="77777777" w:rsidR="00574F5E" w:rsidRDefault="00574F5E" w:rsidP="000313C1">
      <w:pPr>
        <w:spacing w:after="0"/>
        <w:ind w:firstLine="540"/>
        <w:divId w:val="455829712"/>
        <w:rPr>
          <w:rFonts w:ascii="Calibri" w:hAnsi="Calibri" w:cs="Calibri"/>
          <w:b/>
          <w:sz w:val="22"/>
          <w:szCs w:val="22"/>
        </w:rPr>
      </w:pPr>
    </w:p>
    <w:p w14:paraId="3F7F9D91" w14:textId="278C55D3" w:rsidR="00717A8C" w:rsidRPr="004B0FE6" w:rsidRDefault="00717A8C" w:rsidP="000313C1">
      <w:pPr>
        <w:spacing w:after="0"/>
        <w:ind w:firstLine="540"/>
        <w:divId w:val="455829712"/>
        <w:rPr>
          <w:rFonts w:ascii="Calibri" w:hAnsi="Calibri" w:cs="Calibri"/>
          <w:sz w:val="22"/>
          <w:szCs w:val="22"/>
        </w:rPr>
      </w:pPr>
      <w:r>
        <w:rPr>
          <w:rFonts w:ascii="Calibri" w:hAnsi="Calibri" w:cs="Calibri"/>
          <w:b/>
          <w:sz w:val="22"/>
          <w:szCs w:val="22"/>
        </w:rPr>
        <w:t xml:space="preserve">MADDE 26- </w:t>
      </w:r>
      <w:r w:rsidRPr="004B0FE6">
        <w:rPr>
          <w:rFonts w:ascii="Calibri" w:hAnsi="Calibri" w:cs="Calibri"/>
          <w:sz w:val="22"/>
          <w:szCs w:val="22"/>
        </w:rPr>
        <w:t xml:space="preserve">Kiracı, </w:t>
      </w:r>
      <w:r w:rsidR="004B0FE6" w:rsidRPr="004B0FE6">
        <w:rPr>
          <w:rFonts w:ascii="Calibri" w:hAnsi="Calibri" w:cs="Calibri"/>
          <w:sz w:val="22"/>
          <w:szCs w:val="22"/>
        </w:rPr>
        <w:t xml:space="preserve">mevzuat </w:t>
      </w:r>
      <w:r w:rsidR="00845BA1">
        <w:rPr>
          <w:rFonts w:ascii="Calibri" w:hAnsi="Calibri" w:cs="Calibri"/>
          <w:sz w:val="22"/>
          <w:szCs w:val="22"/>
        </w:rPr>
        <w:t xml:space="preserve">hükümlerince </w:t>
      </w:r>
      <w:r w:rsidRPr="004B0FE6">
        <w:rPr>
          <w:rFonts w:ascii="Calibri" w:hAnsi="Calibri" w:cs="Calibri"/>
          <w:sz w:val="22"/>
          <w:szCs w:val="22"/>
        </w:rPr>
        <w:t>kira sözleşmesini notere tasdik ve</w:t>
      </w:r>
      <w:r w:rsidR="004B0FE6" w:rsidRPr="004B0FE6">
        <w:rPr>
          <w:rFonts w:ascii="Calibri" w:hAnsi="Calibri" w:cs="Calibri"/>
          <w:sz w:val="22"/>
          <w:szCs w:val="22"/>
        </w:rPr>
        <w:t xml:space="preserve"> tescil </w:t>
      </w:r>
      <w:r w:rsidR="00845BA1">
        <w:rPr>
          <w:rFonts w:ascii="Calibri" w:hAnsi="Calibri" w:cs="Calibri"/>
          <w:sz w:val="22"/>
          <w:szCs w:val="22"/>
        </w:rPr>
        <w:t>ettirmek zorundadır</w:t>
      </w:r>
      <w:r w:rsidR="004B0FE6" w:rsidRPr="004B0FE6">
        <w:rPr>
          <w:rFonts w:ascii="Calibri" w:hAnsi="Calibri" w:cs="Calibri"/>
          <w:sz w:val="22"/>
          <w:szCs w:val="22"/>
        </w:rPr>
        <w:t>.</w:t>
      </w:r>
    </w:p>
    <w:p w14:paraId="2C5E1501" w14:textId="77777777" w:rsidR="004B0FE6" w:rsidRDefault="004B0FE6" w:rsidP="000313C1">
      <w:pPr>
        <w:spacing w:after="0"/>
        <w:ind w:firstLine="540"/>
        <w:divId w:val="455829712"/>
        <w:rPr>
          <w:rFonts w:ascii="Calibri" w:hAnsi="Calibri" w:cs="Calibri"/>
          <w:b/>
          <w:sz w:val="22"/>
          <w:szCs w:val="22"/>
        </w:rPr>
      </w:pPr>
    </w:p>
    <w:p w14:paraId="7A3108F5" w14:textId="6534EFC4" w:rsidR="007312AB" w:rsidRPr="007312AB" w:rsidRDefault="004B0FE6" w:rsidP="000313C1">
      <w:pPr>
        <w:spacing w:after="0"/>
        <w:ind w:firstLine="540"/>
        <w:divId w:val="455829712"/>
        <w:rPr>
          <w:rFonts w:ascii="Calibri" w:hAnsi="Calibri" w:cs="Calibri"/>
          <w:sz w:val="22"/>
          <w:szCs w:val="22"/>
        </w:rPr>
      </w:pPr>
      <w:r>
        <w:rPr>
          <w:rFonts w:ascii="Calibri" w:hAnsi="Calibri" w:cs="Calibri"/>
          <w:b/>
          <w:sz w:val="22"/>
          <w:szCs w:val="22"/>
        </w:rPr>
        <w:t>MADDE 27</w:t>
      </w:r>
      <w:r w:rsidR="007312AB" w:rsidRPr="007312AB">
        <w:rPr>
          <w:rFonts w:ascii="Calibri" w:hAnsi="Calibri" w:cs="Calibri"/>
          <w:b/>
          <w:sz w:val="22"/>
          <w:szCs w:val="22"/>
        </w:rPr>
        <w:t>-</w:t>
      </w:r>
      <w:r w:rsidR="00574F5E">
        <w:rPr>
          <w:rFonts w:ascii="Calibri" w:hAnsi="Calibri" w:cs="Calibri"/>
          <w:sz w:val="22"/>
          <w:szCs w:val="22"/>
        </w:rPr>
        <w:t xml:space="preserve"> KDV, vergi, harç</w:t>
      </w:r>
      <w:r w:rsidR="007312AB" w:rsidRPr="007312AB">
        <w:rPr>
          <w:rFonts w:ascii="Calibri" w:hAnsi="Calibri" w:cs="Calibri"/>
          <w:sz w:val="22"/>
          <w:szCs w:val="22"/>
        </w:rPr>
        <w:t xml:space="preserve"> </w:t>
      </w:r>
      <w:r w:rsidR="007312AB">
        <w:rPr>
          <w:rFonts w:ascii="Calibri" w:hAnsi="Calibri" w:cs="Calibri"/>
          <w:sz w:val="22"/>
          <w:szCs w:val="22"/>
        </w:rPr>
        <w:t xml:space="preserve">vb. </w:t>
      </w:r>
      <w:r w:rsidR="008919EA">
        <w:rPr>
          <w:rFonts w:ascii="Calibri" w:hAnsi="Calibri" w:cs="Calibri"/>
          <w:sz w:val="22"/>
          <w:szCs w:val="22"/>
        </w:rPr>
        <w:t xml:space="preserve">ödemeler </w:t>
      </w:r>
      <w:r w:rsidR="00574F5E">
        <w:rPr>
          <w:rFonts w:ascii="Calibri" w:hAnsi="Calibri" w:cs="Calibri"/>
          <w:sz w:val="22"/>
          <w:szCs w:val="22"/>
        </w:rPr>
        <w:t>kiracıya</w:t>
      </w:r>
      <w:r w:rsidR="007312AB" w:rsidRPr="007312AB">
        <w:rPr>
          <w:rFonts w:ascii="Calibri" w:hAnsi="Calibri" w:cs="Calibri"/>
          <w:sz w:val="22"/>
          <w:szCs w:val="22"/>
        </w:rPr>
        <w:t xml:space="preserve"> aittir.</w:t>
      </w:r>
    </w:p>
    <w:p w14:paraId="46319AA3" w14:textId="77777777" w:rsidR="007312AB" w:rsidRDefault="007312AB" w:rsidP="000313C1">
      <w:pPr>
        <w:spacing w:after="0"/>
        <w:ind w:firstLine="540"/>
        <w:divId w:val="455829712"/>
        <w:rPr>
          <w:rFonts w:ascii="Calibri" w:hAnsi="Calibri" w:cs="Calibri"/>
          <w:b/>
          <w:sz w:val="22"/>
          <w:szCs w:val="22"/>
        </w:rPr>
      </w:pPr>
    </w:p>
    <w:p w14:paraId="78062DF6" w14:textId="06C09AED" w:rsidR="007312AB" w:rsidRPr="007312AB" w:rsidRDefault="004B0FE6" w:rsidP="000313C1">
      <w:pPr>
        <w:spacing w:after="0"/>
        <w:ind w:firstLine="540"/>
        <w:divId w:val="455829712"/>
        <w:rPr>
          <w:rFonts w:ascii="Calibri" w:hAnsi="Calibri" w:cs="Calibri"/>
          <w:sz w:val="22"/>
          <w:szCs w:val="22"/>
        </w:rPr>
      </w:pPr>
      <w:r>
        <w:rPr>
          <w:rFonts w:ascii="Calibri" w:hAnsi="Calibri" w:cs="Calibri"/>
          <w:b/>
          <w:sz w:val="22"/>
          <w:szCs w:val="22"/>
        </w:rPr>
        <w:t>MADDE 28</w:t>
      </w:r>
      <w:r w:rsidR="007312AB" w:rsidRPr="007312AB">
        <w:rPr>
          <w:rFonts w:ascii="Calibri" w:hAnsi="Calibri" w:cs="Calibri"/>
          <w:b/>
          <w:sz w:val="22"/>
          <w:szCs w:val="22"/>
        </w:rPr>
        <w:t>-</w:t>
      </w:r>
      <w:r w:rsidR="007312AB" w:rsidRPr="007312AB">
        <w:rPr>
          <w:rFonts w:ascii="Calibri" w:hAnsi="Calibri" w:cs="Calibri"/>
          <w:sz w:val="22"/>
          <w:szCs w:val="22"/>
        </w:rPr>
        <w:t xml:space="preserve"> Her türlü ödeme </w:t>
      </w:r>
      <w:r w:rsidR="000E086F">
        <w:rPr>
          <w:rFonts w:ascii="Calibri" w:hAnsi="Calibri" w:cs="Calibri"/>
          <w:sz w:val="22"/>
          <w:szCs w:val="22"/>
        </w:rPr>
        <w:t>Enstitünün</w:t>
      </w:r>
      <w:r w:rsidR="007312AB" w:rsidRPr="007312AB">
        <w:rPr>
          <w:rFonts w:ascii="Calibri" w:hAnsi="Calibri" w:cs="Calibri"/>
          <w:sz w:val="22"/>
          <w:szCs w:val="22"/>
        </w:rPr>
        <w:t xml:space="preserve"> banka hesabına açıklama yapılarak havale edilecektir. TSE Banka Bilgileri: IBAN:TR 81 0001 5001 5800 8848 9291 17 (Vakıflar Bankası Cumhurbaşkanlığı Strateji Bütçe Başkanlığı Bağlı Şb.)</w:t>
      </w:r>
    </w:p>
    <w:p w14:paraId="201E32E6" w14:textId="77777777" w:rsidR="007312AB" w:rsidRDefault="007312AB" w:rsidP="000313C1">
      <w:pPr>
        <w:spacing w:after="0"/>
        <w:ind w:firstLine="540"/>
        <w:divId w:val="455829712"/>
        <w:rPr>
          <w:rFonts w:ascii="Calibri" w:hAnsi="Calibri" w:cs="Calibri"/>
          <w:b/>
          <w:sz w:val="22"/>
          <w:szCs w:val="22"/>
        </w:rPr>
      </w:pPr>
    </w:p>
    <w:p w14:paraId="41937733" w14:textId="01698DAE" w:rsidR="007312AB" w:rsidRPr="007312AB" w:rsidRDefault="004B0FE6" w:rsidP="000313C1">
      <w:pPr>
        <w:spacing w:after="0"/>
        <w:ind w:firstLine="540"/>
        <w:divId w:val="455829712"/>
        <w:rPr>
          <w:rFonts w:ascii="Calibri" w:hAnsi="Calibri" w:cs="Calibri"/>
          <w:sz w:val="22"/>
          <w:szCs w:val="22"/>
        </w:rPr>
      </w:pPr>
      <w:r>
        <w:rPr>
          <w:rFonts w:ascii="Calibri" w:hAnsi="Calibri" w:cs="Calibri"/>
          <w:b/>
          <w:sz w:val="22"/>
          <w:szCs w:val="22"/>
        </w:rPr>
        <w:t>MADDE 29</w:t>
      </w:r>
      <w:r w:rsidR="007312AB" w:rsidRPr="007312AB">
        <w:rPr>
          <w:rFonts w:ascii="Calibri" w:hAnsi="Calibri" w:cs="Calibri"/>
          <w:b/>
          <w:sz w:val="22"/>
          <w:szCs w:val="22"/>
        </w:rPr>
        <w:t>-</w:t>
      </w:r>
      <w:r w:rsidR="007312AB" w:rsidRPr="007312AB">
        <w:rPr>
          <w:rFonts w:ascii="Calibri" w:hAnsi="Calibri" w:cs="Calibri"/>
          <w:sz w:val="22"/>
          <w:szCs w:val="22"/>
        </w:rPr>
        <w:t xml:space="preserve"> İhalelere katılamayacak olanlar:</w:t>
      </w:r>
    </w:p>
    <w:p w14:paraId="5150AA9B"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(1) TSE ihalelerine;</w:t>
      </w:r>
    </w:p>
    <w:p w14:paraId="1EADD64D"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a) Enstitü personeli, Enstitü organlarının; Genel Kurul, Teknik Kurul, Yönetim Kurulu, Denetleme Kurulu ve İhtisas Kurullarının Başkan ve üyeleri ile eşleri, ikinci dereceye kadar (ikinci derece dâhil) kan ve kayın hısımları ile evlatlıkları ve evlat edinenleri,</w:t>
      </w:r>
    </w:p>
    <w:p w14:paraId="0E030139"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b) (a) bendinde belirtilen şahısların ortakları (halka açık anonim şirketler hariç),</w:t>
      </w:r>
    </w:p>
    <w:p w14:paraId="2452927E"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c) Enstitüde çalışmakta iken ayrılan ve ayrıldığı tarih ile ihalenin yapılış tarihi arasında 3 yıldan az süre bulunan TSE eski personeli,</w:t>
      </w:r>
    </w:p>
    <w:p w14:paraId="0ECABAC0"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ç) Geçici ve/veya sürekli olarak kamu ihalelerine katılmaktan yasaklanmış olanlar,</w:t>
      </w:r>
    </w:p>
    <w:p w14:paraId="126B1C76"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d) İhale yetkilisi kişiler, ihale işlemlerini hazırlamak, yürütmek ve sonuçlandırmakla görevli olanlar, doğrudan veya dolaylı olarak katılamazlar.</w:t>
      </w:r>
    </w:p>
    <w:p w14:paraId="322FA400"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(2) Bu madde hükümlerine aykırı olarak ihaleye giren istekli üzerinde ihale kalmış ise ihale iptal edilerek geçici teminatı, sözleşme yapılmış ise sözleşme feshedilerek kesin teminatı irat kaydedilir ve yapılacak yeni ihale ve sözleşme sonucu meydana gelecek TSE zararları kendilerinden tahsil edilir.</w:t>
      </w:r>
    </w:p>
    <w:p w14:paraId="68B35243" w14:textId="77777777" w:rsidR="007312AB" w:rsidRDefault="007312AB" w:rsidP="000313C1">
      <w:pPr>
        <w:spacing w:after="0"/>
        <w:ind w:firstLine="540"/>
        <w:divId w:val="455829712"/>
        <w:rPr>
          <w:rFonts w:ascii="Calibri" w:hAnsi="Calibri" w:cs="Calibri"/>
          <w:sz w:val="22"/>
          <w:szCs w:val="22"/>
        </w:rPr>
      </w:pPr>
    </w:p>
    <w:p w14:paraId="4267D25F" w14:textId="39A97C28" w:rsidR="007312AB" w:rsidRPr="007312AB" w:rsidRDefault="004B0FE6" w:rsidP="000313C1">
      <w:pPr>
        <w:spacing w:after="0"/>
        <w:ind w:firstLine="540"/>
        <w:divId w:val="455829712"/>
        <w:rPr>
          <w:rFonts w:ascii="Calibri" w:hAnsi="Calibri" w:cs="Calibri"/>
          <w:sz w:val="22"/>
          <w:szCs w:val="22"/>
        </w:rPr>
      </w:pPr>
      <w:r>
        <w:rPr>
          <w:rFonts w:ascii="Calibri" w:hAnsi="Calibri" w:cs="Calibri"/>
          <w:b/>
          <w:sz w:val="22"/>
          <w:szCs w:val="22"/>
        </w:rPr>
        <w:t>MADDE 30</w:t>
      </w:r>
      <w:r w:rsidR="007312AB" w:rsidRPr="007312AB">
        <w:rPr>
          <w:rFonts w:ascii="Calibri" w:hAnsi="Calibri" w:cs="Calibri"/>
          <w:b/>
          <w:sz w:val="22"/>
          <w:szCs w:val="22"/>
        </w:rPr>
        <w:t>-</w:t>
      </w:r>
      <w:r w:rsidR="007312AB" w:rsidRPr="007312AB">
        <w:rPr>
          <w:rFonts w:ascii="Calibri" w:hAnsi="Calibri" w:cs="Calibri"/>
          <w:sz w:val="22"/>
          <w:szCs w:val="22"/>
        </w:rPr>
        <w:t xml:space="preserve"> Yasak fiil veya davranışlar:</w:t>
      </w:r>
    </w:p>
    <w:p w14:paraId="23FE4DEC"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(1) İhalede aşağıda belirtilen fiil veya davranışlarda bulunmak yasaktır.</w:t>
      </w:r>
    </w:p>
    <w:p w14:paraId="6E000E2E"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a) Hile, vaat, tehdit, nüfuz kullanma, çıkar sağlama, anlaşma, irtikâp, rüşvet suretiyle veya başka yollarla ihaleye ilişkin işlemlere fesat karıştırmak veya buna teşebbüs etmek.</w:t>
      </w:r>
    </w:p>
    <w:p w14:paraId="132CE470"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b) İsteklileri tereddüde düşürmek, katılımı engellemek, isteklilere anlaşma teklifinde bulunmak veya teşvik etmek, rekabeti veya ihale kararını etkileyecek davranışlarda bulunmak.</w:t>
      </w:r>
    </w:p>
    <w:p w14:paraId="3C445B8E"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c) Sahte belge veya sahte teminat düzenlemek, kullanmak veya bunlara teşebbüs etmek.</w:t>
      </w:r>
    </w:p>
    <w:p w14:paraId="25791946"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lastRenderedPageBreak/>
        <w:t>ç) İhalelerde, bir istekli tarafından kendisi veya başkaları adına doğrudan veya dolaylı olarak, asaleten veya vekâleten birden fazla teklif vermek.</w:t>
      </w:r>
    </w:p>
    <w:p w14:paraId="31CB5F3B" w14:textId="01087BC6" w:rsidR="007312AB" w:rsidRPr="007312AB" w:rsidRDefault="007312AB" w:rsidP="000313C1">
      <w:pPr>
        <w:spacing w:after="0"/>
        <w:ind w:firstLine="540"/>
        <w:divId w:val="455829712"/>
        <w:rPr>
          <w:rFonts w:ascii="Calibri" w:hAnsi="Calibri" w:cs="Calibri"/>
          <w:sz w:val="22"/>
          <w:szCs w:val="22"/>
        </w:rPr>
      </w:pPr>
      <w:r w:rsidRPr="00AA2766">
        <w:rPr>
          <w:rFonts w:ascii="Calibri" w:hAnsi="Calibri" w:cs="Calibri"/>
          <w:sz w:val="22"/>
          <w:szCs w:val="22"/>
        </w:rPr>
        <w:t>d)</w:t>
      </w:r>
      <w:r w:rsidRPr="001F305C">
        <w:rPr>
          <w:rFonts w:ascii="Calibri" w:hAnsi="Calibri" w:cs="Calibri"/>
          <w:b/>
          <w:sz w:val="22"/>
          <w:szCs w:val="22"/>
        </w:rPr>
        <w:t xml:space="preserve"> </w:t>
      </w:r>
      <w:r w:rsidR="004B0FE6">
        <w:rPr>
          <w:rFonts w:ascii="Calibri" w:hAnsi="Calibri" w:cs="Calibri"/>
          <w:b/>
          <w:sz w:val="22"/>
          <w:szCs w:val="22"/>
        </w:rPr>
        <w:t>29</w:t>
      </w:r>
      <w:r w:rsidRPr="001F305C">
        <w:rPr>
          <w:rFonts w:ascii="Calibri" w:hAnsi="Calibri" w:cs="Calibri"/>
          <w:b/>
          <w:sz w:val="22"/>
          <w:szCs w:val="22"/>
        </w:rPr>
        <w:t>. maddeye</w:t>
      </w:r>
      <w:r w:rsidRPr="007312AB">
        <w:rPr>
          <w:rFonts w:ascii="Calibri" w:hAnsi="Calibri" w:cs="Calibri"/>
          <w:sz w:val="22"/>
          <w:szCs w:val="22"/>
        </w:rPr>
        <w:t xml:space="preserve"> göre ihaleye katılamayacağı belirtildiği hâlde ihaleye katılmak.</w:t>
      </w:r>
    </w:p>
    <w:p w14:paraId="62113B3D" w14:textId="77777777" w:rsid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 xml:space="preserve"> </w:t>
      </w:r>
    </w:p>
    <w:p w14:paraId="4A1A8713" w14:textId="7D05A614" w:rsidR="007312AB" w:rsidRPr="007312AB" w:rsidRDefault="004B0FE6" w:rsidP="000313C1">
      <w:pPr>
        <w:spacing w:after="0"/>
        <w:ind w:firstLine="540"/>
        <w:divId w:val="455829712"/>
        <w:rPr>
          <w:rFonts w:ascii="Calibri" w:hAnsi="Calibri" w:cs="Calibri"/>
          <w:sz w:val="22"/>
          <w:szCs w:val="22"/>
        </w:rPr>
      </w:pPr>
      <w:r>
        <w:rPr>
          <w:rFonts w:ascii="Calibri" w:hAnsi="Calibri" w:cs="Calibri"/>
          <w:b/>
          <w:sz w:val="22"/>
          <w:szCs w:val="22"/>
        </w:rPr>
        <w:t>MADDE 31</w:t>
      </w:r>
      <w:r w:rsidR="007312AB" w:rsidRPr="007312AB">
        <w:rPr>
          <w:rFonts w:ascii="Calibri" w:hAnsi="Calibri" w:cs="Calibri"/>
          <w:b/>
          <w:sz w:val="22"/>
          <w:szCs w:val="22"/>
        </w:rPr>
        <w:t>-</w:t>
      </w:r>
      <w:r w:rsidR="007312AB" w:rsidRPr="007312AB">
        <w:rPr>
          <w:rFonts w:ascii="Calibri" w:hAnsi="Calibri" w:cs="Calibri"/>
          <w:sz w:val="22"/>
          <w:szCs w:val="22"/>
        </w:rPr>
        <w:t xml:space="preserve"> İstekliler, Türk Standardları Enstitüsü Taşınır ve Taşınmazlarının İdaresi Hakkındaki Yönetmelik (bağlantısı altta) hükümlerini okumuş ve kabul etmiş sayılır.</w:t>
      </w:r>
    </w:p>
    <w:p w14:paraId="76BCBDAA" w14:textId="77777777" w:rsidR="007312AB" w:rsidRDefault="007312AB" w:rsidP="000313C1">
      <w:pPr>
        <w:spacing w:after="0"/>
        <w:ind w:firstLine="540"/>
        <w:divId w:val="455829712"/>
        <w:rPr>
          <w:rFonts w:ascii="Calibri" w:hAnsi="Calibri" w:cs="Calibri"/>
          <w:sz w:val="22"/>
          <w:szCs w:val="22"/>
        </w:rPr>
      </w:pPr>
    </w:p>
    <w:p w14:paraId="41C513D3" w14:textId="4FCAB216" w:rsidR="007312AB" w:rsidRPr="004A36B1" w:rsidRDefault="00EB5FD9" w:rsidP="000313C1">
      <w:pPr>
        <w:spacing w:after="0"/>
        <w:ind w:firstLine="540"/>
        <w:divId w:val="455829712"/>
        <w:rPr>
          <w:rFonts w:ascii="Calibri" w:hAnsi="Calibri" w:cs="Calibri"/>
          <w:sz w:val="22"/>
          <w:szCs w:val="22"/>
          <w:u w:val="single"/>
        </w:rPr>
      </w:pPr>
      <w:hyperlink r:id="rId6" w:history="1">
        <w:r w:rsidR="007312AB" w:rsidRPr="004A36B1">
          <w:rPr>
            <w:rStyle w:val="Kpr"/>
            <w:rFonts w:ascii="Calibri" w:hAnsi="Calibri" w:cs="Calibri"/>
            <w:sz w:val="22"/>
            <w:szCs w:val="22"/>
          </w:rPr>
          <w:t>https://www.mevzuat.gov.tr/File/GeneratePdf?mevzuatNo=12614&amp;mevzuatTur=KurumVeKurulusYonetmeligi&amp;mevzuatTertip=5</w:t>
        </w:r>
      </w:hyperlink>
    </w:p>
    <w:p w14:paraId="4096633D" w14:textId="77777777" w:rsidR="007312AB" w:rsidRDefault="007312AB" w:rsidP="000313C1">
      <w:pPr>
        <w:spacing w:after="0"/>
        <w:ind w:firstLine="540"/>
        <w:divId w:val="455829712"/>
        <w:rPr>
          <w:rFonts w:ascii="Calibri" w:hAnsi="Calibri" w:cs="Calibri"/>
          <w:sz w:val="22"/>
          <w:szCs w:val="22"/>
        </w:rPr>
      </w:pPr>
    </w:p>
    <w:p w14:paraId="6469EFFA" w14:textId="77777777" w:rsidR="007312AB" w:rsidRPr="007312AB" w:rsidRDefault="007312AB" w:rsidP="000313C1">
      <w:pPr>
        <w:spacing w:after="0"/>
        <w:ind w:firstLine="540"/>
        <w:divId w:val="455829712"/>
        <w:rPr>
          <w:rFonts w:ascii="Calibri" w:hAnsi="Calibri" w:cs="Calibri"/>
          <w:sz w:val="22"/>
          <w:szCs w:val="22"/>
        </w:rPr>
      </w:pPr>
      <w:r w:rsidRPr="007312AB">
        <w:rPr>
          <w:rFonts w:ascii="Calibri" w:hAnsi="Calibri" w:cs="Calibri"/>
          <w:sz w:val="22"/>
          <w:szCs w:val="22"/>
        </w:rPr>
        <w:t>Not: Kapalı teklif usulünde teklifler yazılı olarak yapılır. Teklif mektubu, bir zarfa konulup kapatıldıktan sonra zarfın üzerine isteklinin adı, soyadı veya ticaret unvanı, tebligata esas açık adresi yazılır. Zarfın yapıştırılan yeri istekli tarafından imzalanır veya mühürlenir. Bu zarf (İÇ ZARF) geçici teminat dekontu veya banka teminat mektubu ve istenilen diğer belgelerle birlikte ikinci bir zarfa konularak kapatılır (DIŞ ZARF) Dış zarfın üzerine isteklinin adı soyadı, ticaret unvanı ile açık adresi ve teklifin hangi işe ait olduğu yazılır ve mühürlenerek veya imzalanarak ihale tarih ve saatine kadar</w:t>
      </w:r>
      <w:r>
        <w:rPr>
          <w:rFonts w:ascii="Calibri" w:hAnsi="Calibri" w:cs="Calibri"/>
          <w:sz w:val="22"/>
          <w:szCs w:val="22"/>
        </w:rPr>
        <w:t xml:space="preserve"> ihale komisyonuna</w:t>
      </w:r>
      <w:r w:rsidRPr="007312AB">
        <w:rPr>
          <w:rFonts w:ascii="Calibri" w:hAnsi="Calibri" w:cs="Calibri"/>
          <w:sz w:val="22"/>
          <w:szCs w:val="22"/>
        </w:rPr>
        <w:t xml:space="preserve"> teslim edilir. Bu saatten sonra verilecek teklif zarfları veya herhangi bir nedenle oluşacak gecikmeler dikkate alınmaz.</w:t>
      </w:r>
    </w:p>
    <w:p w14:paraId="4F283B56" w14:textId="77777777" w:rsidR="007312AB" w:rsidRPr="00953B4F" w:rsidRDefault="007312AB" w:rsidP="000313C1">
      <w:pPr>
        <w:spacing w:after="0"/>
        <w:ind w:firstLine="540"/>
        <w:divId w:val="455829712"/>
        <w:rPr>
          <w:rFonts w:ascii="Calibri" w:hAnsi="Calibri" w:cs="Calibri"/>
          <w:sz w:val="22"/>
          <w:szCs w:val="22"/>
        </w:rPr>
      </w:pPr>
    </w:p>
    <w:p w14:paraId="55793333" w14:textId="77777777" w:rsidR="00720342" w:rsidRPr="00953B4F" w:rsidRDefault="00720342" w:rsidP="000313C1">
      <w:pPr>
        <w:spacing w:after="0"/>
        <w:ind w:firstLine="540"/>
        <w:divId w:val="455829712"/>
        <w:rPr>
          <w:rFonts w:ascii="Calibri" w:hAnsi="Calibri" w:cs="Calibri"/>
          <w:sz w:val="22"/>
          <w:szCs w:val="22"/>
        </w:rPr>
      </w:pPr>
    </w:p>
    <w:p w14:paraId="23CDAAE6" w14:textId="77777777" w:rsidR="007312AB" w:rsidRDefault="007312AB" w:rsidP="000313C1">
      <w:pPr>
        <w:spacing w:after="0"/>
        <w:ind w:firstLine="540"/>
        <w:divId w:val="455829712"/>
        <w:rPr>
          <w:rFonts w:ascii="Calibri" w:hAnsi="Calibri" w:cs="Calibri"/>
          <w:b/>
          <w:bCs/>
          <w:sz w:val="22"/>
          <w:szCs w:val="22"/>
        </w:rPr>
      </w:pPr>
    </w:p>
    <w:p w14:paraId="2422048F" w14:textId="204AB12A" w:rsidR="00720342" w:rsidRPr="00953B4F" w:rsidRDefault="004B0FE6" w:rsidP="000313C1">
      <w:pPr>
        <w:spacing w:after="0"/>
        <w:ind w:firstLine="540"/>
        <w:divId w:val="455829712"/>
        <w:rPr>
          <w:rFonts w:ascii="Calibri" w:hAnsi="Calibri" w:cs="Calibri"/>
          <w:b/>
          <w:bCs/>
          <w:sz w:val="22"/>
          <w:szCs w:val="22"/>
        </w:rPr>
      </w:pPr>
      <w:r>
        <w:rPr>
          <w:rFonts w:ascii="Calibri" w:hAnsi="Calibri" w:cs="Calibri"/>
          <w:b/>
          <w:bCs/>
          <w:sz w:val="22"/>
          <w:szCs w:val="22"/>
        </w:rPr>
        <w:t>MADDE 32</w:t>
      </w:r>
      <w:r w:rsidR="00720342" w:rsidRPr="00953B4F">
        <w:rPr>
          <w:rFonts w:ascii="Calibri" w:hAnsi="Calibri" w:cs="Calibri"/>
          <w:b/>
          <w:bCs/>
          <w:sz w:val="22"/>
          <w:szCs w:val="22"/>
        </w:rPr>
        <w:t>-</w:t>
      </w:r>
    </w:p>
    <w:p w14:paraId="4815B4F8" w14:textId="77777777" w:rsidR="007312AB" w:rsidRDefault="007312AB" w:rsidP="000313C1">
      <w:pPr>
        <w:spacing w:after="0"/>
        <w:ind w:firstLine="540"/>
        <w:divId w:val="455829712"/>
        <w:rPr>
          <w:rFonts w:ascii="Calibri" w:hAnsi="Calibri" w:cs="Calibri"/>
          <w:sz w:val="22"/>
          <w:szCs w:val="22"/>
        </w:rPr>
      </w:pPr>
    </w:p>
    <w:p w14:paraId="03CC71D4" w14:textId="77777777" w:rsidR="000860DD" w:rsidRDefault="000860DD" w:rsidP="000313C1">
      <w:pPr>
        <w:spacing w:after="0"/>
        <w:ind w:firstLine="540"/>
        <w:divId w:val="455829712"/>
        <w:rPr>
          <w:rFonts w:ascii="Calibri" w:hAnsi="Calibri" w:cs="Calibri"/>
          <w:sz w:val="22"/>
          <w:szCs w:val="22"/>
        </w:rPr>
      </w:pPr>
      <w:r w:rsidRPr="00953B4F">
        <w:rPr>
          <w:rFonts w:ascii="Calibri" w:hAnsi="Calibri" w:cs="Calibri"/>
          <w:sz w:val="22"/>
          <w:szCs w:val="22"/>
        </w:rPr>
        <w:t>“Bu şartnamedeki yazılı hususları olduğu gibi kabul ve taahhüt ederim. Her çeşit tebligat, aşağıdaki adresime yapılabilir.”</w:t>
      </w:r>
    </w:p>
    <w:p w14:paraId="55377C6D" w14:textId="77777777" w:rsidR="003A3BE0" w:rsidRPr="00953B4F" w:rsidRDefault="003A3BE0" w:rsidP="000313C1">
      <w:pPr>
        <w:spacing w:after="0"/>
        <w:ind w:firstLine="540"/>
        <w:divId w:val="455829712"/>
        <w:rPr>
          <w:rFonts w:ascii="Calibri" w:hAnsi="Calibri" w:cs="Calibri"/>
          <w:sz w:val="22"/>
          <w:szCs w:val="22"/>
        </w:rPr>
      </w:pPr>
    </w:p>
    <w:p w14:paraId="4CAD3418" w14:textId="77777777" w:rsidR="000860DD" w:rsidRPr="00953B4F" w:rsidRDefault="000860DD" w:rsidP="000313C1">
      <w:pPr>
        <w:spacing w:after="0"/>
        <w:ind w:firstLine="540"/>
        <w:divId w:val="455829712"/>
        <w:rPr>
          <w:rFonts w:ascii="Calibri" w:hAnsi="Calibri" w:cs="Calibri"/>
          <w:sz w:val="22"/>
          <w:szCs w:val="22"/>
        </w:rPr>
      </w:pPr>
      <w:r w:rsidRPr="00953B4F">
        <w:rPr>
          <w:rFonts w:ascii="Calibri" w:hAnsi="Calibri" w:cs="Calibri"/>
          <w:sz w:val="22"/>
          <w:szCs w:val="22"/>
        </w:rPr>
        <w:t>Müşterinin (Tüzel kişiliklerde yetkili temsilcinin)</w:t>
      </w:r>
    </w:p>
    <w:p w14:paraId="2BB45609" w14:textId="77777777" w:rsidR="003A3BE0" w:rsidRDefault="003A3BE0" w:rsidP="000313C1">
      <w:pPr>
        <w:tabs>
          <w:tab w:val="left" w:pos="1843"/>
        </w:tabs>
        <w:spacing w:after="0"/>
        <w:ind w:firstLine="540"/>
        <w:divId w:val="455829712"/>
        <w:rPr>
          <w:rFonts w:ascii="Calibri" w:hAnsi="Calibri" w:cs="Calibri"/>
          <w:sz w:val="22"/>
          <w:szCs w:val="22"/>
        </w:rPr>
      </w:pPr>
    </w:p>
    <w:p w14:paraId="40555E87" w14:textId="77777777" w:rsidR="000860DD" w:rsidRPr="00953B4F" w:rsidRDefault="000860DD" w:rsidP="000313C1">
      <w:pPr>
        <w:tabs>
          <w:tab w:val="left" w:pos="1843"/>
        </w:tabs>
        <w:spacing w:after="0"/>
        <w:ind w:firstLine="540"/>
        <w:divId w:val="455829712"/>
        <w:rPr>
          <w:rFonts w:ascii="Calibri" w:hAnsi="Calibri" w:cs="Calibri"/>
          <w:sz w:val="22"/>
          <w:szCs w:val="22"/>
        </w:rPr>
      </w:pPr>
      <w:r w:rsidRPr="00953B4F">
        <w:rPr>
          <w:rFonts w:ascii="Calibri" w:hAnsi="Calibri" w:cs="Calibri"/>
          <w:sz w:val="22"/>
          <w:szCs w:val="22"/>
        </w:rPr>
        <w:t>Adı, Soyadı</w:t>
      </w:r>
      <w:r w:rsidR="00A70922" w:rsidRPr="00953B4F">
        <w:rPr>
          <w:rFonts w:ascii="Calibri" w:hAnsi="Calibri" w:cs="Calibri"/>
          <w:sz w:val="22"/>
          <w:szCs w:val="22"/>
        </w:rPr>
        <w:tab/>
      </w:r>
      <w:r w:rsidRPr="00953B4F">
        <w:rPr>
          <w:rFonts w:ascii="Calibri" w:hAnsi="Calibri" w:cs="Calibri"/>
          <w:sz w:val="22"/>
          <w:szCs w:val="22"/>
        </w:rPr>
        <w:t>:</w:t>
      </w:r>
    </w:p>
    <w:p w14:paraId="261830EB" w14:textId="77777777" w:rsidR="003A3BE0" w:rsidRDefault="003A3BE0" w:rsidP="000313C1">
      <w:pPr>
        <w:tabs>
          <w:tab w:val="left" w:pos="1843"/>
        </w:tabs>
        <w:spacing w:after="0"/>
        <w:ind w:firstLine="540"/>
        <w:divId w:val="455829712"/>
        <w:rPr>
          <w:rFonts w:ascii="Calibri" w:hAnsi="Calibri" w:cs="Calibri"/>
          <w:sz w:val="22"/>
          <w:szCs w:val="22"/>
        </w:rPr>
      </w:pPr>
    </w:p>
    <w:p w14:paraId="3274269C" w14:textId="77777777" w:rsidR="000313C1" w:rsidRDefault="000313C1" w:rsidP="000313C1">
      <w:pPr>
        <w:tabs>
          <w:tab w:val="left" w:pos="1843"/>
        </w:tabs>
        <w:spacing w:after="0"/>
        <w:ind w:firstLine="540"/>
        <w:divId w:val="455829712"/>
        <w:rPr>
          <w:rFonts w:ascii="Calibri" w:hAnsi="Calibri" w:cs="Calibri"/>
          <w:sz w:val="22"/>
          <w:szCs w:val="22"/>
        </w:rPr>
      </w:pPr>
    </w:p>
    <w:p w14:paraId="091972FA" w14:textId="73AF9857" w:rsidR="000860DD" w:rsidRPr="00953B4F" w:rsidRDefault="000860DD" w:rsidP="000313C1">
      <w:pPr>
        <w:tabs>
          <w:tab w:val="left" w:pos="1843"/>
        </w:tabs>
        <w:spacing w:after="0"/>
        <w:ind w:firstLine="540"/>
        <w:divId w:val="455829712"/>
        <w:rPr>
          <w:rFonts w:ascii="Calibri" w:hAnsi="Calibri" w:cs="Calibri"/>
          <w:sz w:val="22"/>
          <w:szCs w:val="22"/>
        </w:rPr>
      </w:pPr>
      <w:r w:rsidRPr="00953B4F">
        <w:rPr>
          <w:rFonts w:ascii="Calibri" w:hAnsi="Calibri" w:cs="Calibri"/>
          <w:sz w:val="22"/>
          <w:szCs w:val="22"/>
        </w:rPr>
        <w:t>Tebligat Adresi</w:t>
      </w:r>
      <w:r w:rsidR="00A70922" w:rsidRPr="00953B4F">
        <w:rPr>
          <w:rFonts w:ascii="Calibri" w:hAnsi="Calibri" w:cs="Calibri"/>
          <w:sz w:val="22"/>
          <w:szCs w:val="22"/>
        </w:rPr>
        <w:tab/>
      </w:r>
      <w:r w:rsidRPr="00953B4F">
        <w:rPr>
          <w:rFonts w:ascii="Calibri" w:hAnsi="Calibri" w:cs="Calibri"/>
          <w:sz w:val="22"/>
          <w:szCs w:val="22"/>
        </w:rPr>
        <w:t>:</w:t>
      </w:r>
    </w:p>
    <w:p w14:paraId="305C9EDD" w14:textId="77777777" w:rsidR="000860DD" w:rsidRPr="00953B4F" w:rsidRDefault="000860DD" w:rsidP="000313C1">
      <w:pPr>
        <w:tabs>
          <w:tab w:val="left" w:pos="1843"/>
        </w:tabs>
        <w:spacing w:after="0"/>
        <w:ind w:firstLine="540"/>
        <w:divId w:val="455829712"/>
        <w:rPr>
          <w:rFonts w:ascii="Calibri" w:hAnsi="Calibri" w:cs="Calibri"/>
          <w:sz w:val="22"/>
          <w:szCs w:val="22"/>
        </w:rPr>
      </w:pPr>
      <w:r w:rsidRPr="00953B4F">
        <w:rPr>
          <w:rFonts w:ascii="Calibri" w:hAnsi="Calibri" w:cs="Calibri"/>
          <w:sz w:val="22"/>
          <w:szCs w:val="22"/>
        </w:rPr>
        <w:t> </w:t>
      </w:r>
    </w:p>
    <w:p w14:paraId="6C47470B" w14:textId="77777777" w:rsidR="003A3BE0" w:rsidRDefault="003A3BE0" w:rsidP="000313C1">
      <w:pPr>
        <w:tabs>
          <w:tab w:val="left" w:pos="1843"/>
        </w:tabs>
        <w:spacing w:after="0"/>
        <w:ind w:firstLine="540"/>
        <w:divId w:val="455829712"/>
        <w:rPr>
          <w:rFonts w:ascii="Calibri" w:hAnsi="Calibri" w:cs="Calibri"/>
          <w:sz w:val="22"/>
          <w:szCs w:val="22"/>
        </w:rPr>
      </w:pPr>
    </w:p>
    <w:p w14:paraId="057D6B22" w14:textId="77777777" w:rsidR="000860DD" w:rsidRPr="00953B4F" w:rsidRDefault="000860DD" w:rsidP="000313C1">
      <w:pPr>
        <w:tabs>
          <w:tab w:val="left" w:pos="1843"/>
        </w:tabs>
        <w:spacing w:after="0"/>
        <w:ind w:firstLine="540"/>
        <w:divId w:val="455829712"/>
        <w:rPr>
          <w:rFonts w:ascii="Calibri" w:hAnsi="Calibri" w:cs="Calibri"/>
          <w:sz w:val="22"/>
          <w:szCs w:val="22"/>
        </w:rPr>
      </w:pPr>
      <w:r w:rsidRPr="00953B4F">
        <w:rPr>
          <w:rFonts w:ascii="Calibri" w:hAnsi="Calibri" w:cs="Calibri"/>
          <w:sz w:val="22"/>
          <w:szCs w:val="22"/>
        </w:rPr>
        <w:t>İmza Tarihi</w:t>
      </w:r>
      <w:r w:rsidR="00A70922" w:rsidRPr="00953B4F">
        <w:rPr>
          <w:rFonts w:ascii="Calibri" w:hAnsi="Calibri" w:cs="Calibri"/>
          <w:sz w:val="22"/>
          <w:szCs w:val="22"/>
        </w:rPr>
        <w:tab/>
      </w:r>
      <w:r w:rsidRPr="00953B4F">
        <w:rPr>
          <w:rFonts w:ascii="Calibri" w:hAnsi="Calibri" w:cs="Calibri"/>
          <w:sz w:val="22"/>
          <w:szCs w:val="22"/>
        </w:rPr>
        <w:t>:</w:t>
      </w:r>
    </w:p>
    <w:p w14:paraId="3783ADD3" w14:textId="77777777" w:rsidR="003A3BE0" w:rsidRDefault="003A3BE0" w:rsidP="000313C1">
      <w:pPr>
        <w:tabs>
          <w:tab w:val="left" w:pos="1843"/>
        </w:tabs>
        <w:spacing w:after="0"/>
        <w:ind w:firstLine="540"/>
        <w:divId w:val="455829712"/>
        <w:rPr>
          <w:rFonts w:ascii="Calibri" w:hAnsi="Calibri" w:cs="Calibri"/>
          <w:sz w:val="22"/>
          <w:szCs w:val="22"/>
        </w:rPr>
      </w:pPr>
    </w:p>
    <w:p w14:paraId="51B05384" w14:textId="77777777" w:rsidR="003A3BE0" w:rsidRDefault="003A3BE0" w:rsidP="000313C1">
      <w:pPr>
        <w:tabs>
          <w:tab w:val="left" w:pos="1843"/>
        </w:tabs>
        <w:spacing w:after="0"/>
        <w:ind w:firstLine="540"/>
        <w:divId w:val="455829712"/>
        <w:rPr>
          <w:rFonts w:ascii="Calibri" w:hAnsi="Calibri" w:cs="Calibri"/>
          <w:sz w:val="22"/>
          <w:szCs w:val="22"/>
        </w:rPr>
      </w:pPr>
    </w:p>
    <w:p w14:paraId="7480BCF3" w14:textId="77777777" w:rsidR="000860DD" w:rsidRPr="00953B4F" w:rsidRDefault="000860DD" w:rsidP="000313C1">
      <w:pPr>
        <w:tabs>
          <w:tab w:val="left" w:pos="1843"/>
        </w:tabs>
        <w:spacing w:after="0"/>
        <w:ind w:firstLine="540"/>
        <w:divId w:val="455829712"/>
        <w:rPr>
          <w:rFonts w:ascii="Calibri" w:hAnsi="Calibri" w:cs="Calibri"/>
          <w:sz w:val="22"/>
          <w:szCs w:val="22"/>
        </w:rPr>
      </w:pPr>
      <w:r w:rsidRPr="00953B4F">
        <w:rPr>
          <w:rFonts w:ascii="Calibri" w:hAnsi="Calibri" w:cs="Calibri"/>
          <w:sz w:val="22"/>
          <w:szCs w:val="22"/>
        </w:rPr>
        <w:t>İmzası</w:t>
      </w:r>
      <w:r w:rsidR="00A70922" w:rsidRPr="00953B4F">
        <w:rPr>
          <w:rFonts w:ascii="Calibri" w:hAnsi="Calibri" w:cs="Calibri"/>
          <w:sz w:val="22"/>
          <w:szCs w:val="22"/>
        </w:rPr>
        <w:tab/>
      </w:r>
      <w:r w:rsidRPr="00953B4F">
        <w:rPr>
          <w:rFonts w:ascii="Calibri" w:hAnsi="Calibri" w:cs="Calibri"/>
          <w:sz w:val="22"/>
          <w:szCs w:val="22"/>
        </w:rPr>
        <w:t>:</w:t>
      </w:r>
    </w:p>
    <w:p w14:paraId="09DDB9DB" w14:textId="77777777" w:rsidR="000860DD" w:rsidRPr="00953B4F" w:rsidRDefault="000860DD" w:rsidP="000313C1">
      <w:pPr>
        <w:divId w:val="455829712"/>
        <w:rPr>
          <w:rFonts w:ascii="Calibri" w:hAnsi="Calibri" w:cs="Calibri"/>
          <w:sz w:val="22"/>
          <w:szCs w:val="22"/>
        </w:rPr>
      </w:pPr>
      <w:r w:rsidRPr="00953B4F">
        <w:rPr>
          <w:rFonts w:ascii="Calibri" w:hAnsi="Calibri" w:cs="Calibri"/>
          <w:sz w:val="22"/>
          <w:szCs w:val="22"/>
        </w:rPr>
        <w:t> </w:t>
      </w:r>
    </w:p>
    <w:p w14:paraId="1A2FB88A" w14:textId="77777777" w:rsidR="000860DD" w:rsidRPr="00953B4F" w:rsidRDefault="000860DD" w:rsidP="000313C1">
      <w:pPr>
        <w:divId w:val="455829712"/>
        <w:rPr>
          <w:rFonts w:ascii="Calibri" w:hAnsi="Calibri" w:cs="Calibri"/>
          <w:sz w:val="22"/>
          <w:szCs w:val="22"/>
        </w:rPr>
      </w:pPr>
      <w:r w:rsidRPr="00953B4F">
        <w:rPr>
          <w:rFonts w:ascii="Calibri" w:hAnsi="Calibri" w:cs="Calibri"/>
          <w:sz w:val="22"/>
          <w:szCs w:val="22"/>
        </w:rPr>
        <w:t> </w:t>
      </w:r>
    </w:p>
    <w:sectPr w:rsidR="000860DD" w:rsidRPr="00953B4F" w:rsidSect="000E086F">
      <w:foot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1CF9E" w14:textId="77777777" w:rsidR="00EB5FD9" w:rsidRDefault="00EB5FD9" w:rsidP="000313C1">
      <w:pPr>
        <w:spacing w:after="0"/>
      </w:pPr>
      <w:r>
        <w:separator/>
      </w:r>
    </w:p>
  </w:endnote>
  <w:endnote w:type="continuationSeparator" w:id="0">
    <w:p w14:paraId="02F2B030" w14:textId="77777777" w:rsidR="00EB5FD9" w:rsidRDefault="00EB5FD9" w:rsidP="000313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986034"/>
      <w:docPartObj>
        <w:docPartGallery w:val="Page Numbers (Bottom of Page)"/>
        <w:docPartUnique/>
      </w:docPartObj>
    </w:sdtPr>
    <w:sdtEndPr/>
    <w:sdtContent>
      <w:p w14:paraId="2337ED07" w14:textId="6B770B0B" w:rsidR="000313C1" w:rsidRDefault="000313C1">
        <w:pPr>
          <w:pStyle w:val="AltBilgi"/>
          <w:jc w:val="right"/>
        </w:pPr>
        <w:r>
          <w:fldChar w:fldCharType="begin"/>
        </w:r>
        <w:r>
          <w:instrText>PAGE   \* MERGEFORMAT</w:instrText>
        </w:r>
        <w:r>
          <w:fldChar w:fldCharType="separate"/>
        </w:r>
        <w:r w:rsidR="00066DAD">
          <w:rPr>
            <w:noProof/>
          </w:rPr>
          <w:t>5</w:t>
        </w:r>
        <w:r>
          <w:fldChar w:fldCharType="end"/>
        </w:r>
      </w:p>
    </w:sdtContent>
  </w:sdt>
  <w:p w14:paraId="03C8BE8F" w14:textId="77777777" w:rsidR="000313C1" w:rsidRDefault="000313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FB206" w14:textId="77777777" w:rsidR="00EB5FD9" w:rsidRDefault="00EB5FD9" w:rsidP="000313C1">
      <w:pPr>
        <w:spacing w:after="0"/>
      </w:pPr>
      <w:r>
        <w:separator/>
      </w:r>
    </w:p>
  </w:footnote>
  <w:footnote w:type="continuationSeparator" w:id="0">
    <w:p w14:paraId="2E32D75F" w14:textId="77777777" w:rsidR="00EB5FD9" w:rsidRDefault="00EB5FD9" w:rsidP="000313C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22"/>
    <w:rsid w:val="00015329"/>
    <w:rsid w:val="000313C1"/>
    <w:rsid w:val="0004347E"/>
    <w:rsid w:val="00053734"/>
    <w:rsid w:val="00066DAD"/>
    <w:rsid w:val="000860DD"/>
    <w:rsid w:val="000E086F"/>
    <w:rsid w:val="000E173E"/>
    <w:rsid w:val="00195ED0"/>
    <w:rsid w:val="001F305C"/>
    <w:rsid w:val="00213CC7"/>
    <w:rsid w:val="0026054D"/>
    <w:rsid w:val="00285FC1"/>
    <w:rsid w:val="00313E1D"/>
    <w:rsid w:val="00346A6C"/>
    <w:rsid w:val="00387BC6"/>
    <w:rsid w:val="003A3BE0"/>
    <w:rsid w:val="004915B2"/>
    <w:rsid w:val="004A36B1"/>
    <w:rsid w:val="004B0FE6"/>
    <w:rsid w:val="0053600F"/>
    <w:rsid w:val="00574F5E"/>
    <w:rsid w:val="00577101"/>
    <w:rsid w:val="00717A8C"/>
    <w:rsid w:val="00720342"/>
    <w:rsid w:val="00730EF3"/>
    <w:rsid w:val="007312AB"/>
    <w:rsid w:val="00765EA0"/>
    <w:rsid w:val="007C1379"/>
    <w:rsid w:val="00845BA1"/>
    <w:rsid w:val="008919EA"/>
    <w:rsid w:val="008E7F03"/>
    <w:rsid w:val="008F2692"/>
    <w:rsid w:val="00914498"/>
    <w:rsid w:val="009151D9"/>
    <w:rsid w:val="0092728A"/>
    <w:rsid w:val="00953B4F"/>
    <w:rsid w:val="00967C2B"/>
    <w:rsid w:val="009853DC"/>
    <w:rsid w:val="009929FE"/>
    <w:rsid w:val="009B4BD7"/>
    <w:rsid w:val="00A7013C"/>
    <w:rsid w:val="00A70922"/>
    <w:rsid w:val="00AA2766"/>
    <w:rsid w:val="00AF2C64"/>
    <w:rsid w:val="00B33EBD"/>
    <w:rsid w:val="00BD7B68"/>
    <w:rsid w:val="00BE16C4"/>
    <w:rsid w:val="00C14DA8"/>
    <w:rsid w:val="00C466AB"/>
    <w:rsid w:val="00CB4825"/>
    <w:rsid w:val="00DA7FC6"/>
    <w:rsid w:val="00EB5FD9"/>
    <w:rsid w:val="00F15A5F"/>
    <w:rsid w:val="00F244DA"/>
    <w:rsid w:val="00F82E89"/>
    <w:rsid w:val="00FD05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3FBAA"/>
  <w15:docId w15:val="{92E5E5C5-BF96-40EC-8AB7-4B8B1959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ind w:firstLine="709"/>
      <w:jc w:val="both"/>
    </w:pPr>
    <w:rPr>
      <w:sz w:val="24"/>
      <w:szCs w:val="24"/>
    </w:rPr>
  </w:style>
  <w:style w:type="paragraph" w:styleId="Balk4">
    <w:name w:val="heading 4"/>
    <w:basedOn w:val="Normal"/>
    <w:link w:val="Balk4Char"/>
    <w:uiPriority w:val="9"/>
    <w:qFormat/>
    <w:pPr>
      <w:keepNext/>
      <w:spacing w:before="240" w:after="60"/>
      <w:outlineLvl w:val="3"/>
    </w:pPr>
    <w:rPr>
      <w:b/>
      <w:bCs/>
      <w:sz w:val="28"/>
      <w:szCs w:val="28"/>
    </w:rPr>
  </w:style>
  <w:style w:type="paragraph" w:styleId="Balk5">
    <w:name w:val="heading 5"/>
    <w:basedOn w:val="Normal"/>
    <w:link w:val="Balk5Char"/>
    <w:uiPriority w:val="9"/>
    <w:qFormat/>
    <w:pPr>
      <w:keepNext/>
      <w:ind w:firstLine="567"/>
      <w:jc w:val="center"/>
      <w:outlineLvl w:val="4"/>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
    <w:semiHidden/>
    <w:rPr>
      <w:rFonts w:ascii="Cambria" w:eastAsia="Times New Roman" w:hAnsi="Cambria" w:cs="Times New Roman"/>
      <w:b/>
      <w:bCs/>
      <w:i/>
      <w:iCs/>
      <w:color w:val="4F81BD"/>
      <w:sz w:val="24"/>
      <w:szCs w:val="24"/>
    </w:rPr>
  </w:style>
  <w:style w:type="character" w:customStyle="1" w:styleId="Balk5Char">
    <w:name w:val="Başlık 5 Char"/>
    <w:link w:val="Balk5"/>
    <w:uiPriority w:val="9"/>
    <w:semiHidden/>
    <w:rPr>
      <w:rFonts w:ascii="Cambria" w:eastAsia="Times New Roman" w:hAnsi="Cambria" w:cs="Times New Roman"/>
      <w:color w:val="243F60"/>
      <w:sz w:val="24"/>
      <w:szCs w:val="24"/>
    </w:rPr>
  </w:style>
  <w:style w:type="paragraph" w:styleId="NormalWeb">
    <w:name w:val="Normal (Web)"/>
    <w:basedOn w:val="Normal"/>
    <w:uiPriority w:val="99"/>
    <w:semiHidden/>
    <w:unhideWhenUsed/>
    <w:pPr>
      <w:spacing w:before="100" w:beforeAutospacing="1" w:after="100" w:afterAutospacing="1"/>
      <w:ind w:firstLine="0"/>
      <w:jc w:val="left"/>
    </w:pPr>
  </w:style>
  <w:style w:type="paragraph" w:styleId="GvdeMetniGirintisi">
    <w:name w:val="Body Text Indent"/>
    <w:basedOn w:val="Normal"/>
    <w:link w:val="GvdeMetniGirintisiChar"/>
    <w:uiPriority w:val="99"/>
    <w:unhideWhenUsed/>
    <w:pPr>
      <w:spacing w:after="0"/>
      <w:ind w:firstLine="567"/>
    </w:pPr>
    <w:rPr>
      <w:sz w:val="21"/>
      <w:szCs w:val="21"/>
    </w:rPr>
  </w:style>
  <w:style w:type="character" w:customStyle="1" w:styleId="GvdeMetniGirintisiChar">
    <w:name w:val="Gövde Metni Girintisi Char"/>
    <w:link w:val="GvdeMetniGirintisi"/>
    <w:uiPriority w:val="99"/>
    <w:rPr>
      <w:rFonts w:eastAsia="Times New Roman"/>
      <w:sz w:val="24"/>
      <w:szCs w:val="24"/>
    </w:rPr>
  </w:style>
  <w:style w:type="paragraph" w:customStyle="1" w:styleId="3-NormalYaz">
    <w:name w:val="3-Normal Yazı"/>
    <w:rsid w:val="00195ED0"/>
    <w:pPr>
      <w:tabs>
        <w:tab w:val="left" w:pos="566"/>
      </w:tabs>
      <w:jc w:val="both"/>
    </w:pPr>
    <w:rPr>
      <w:sz w:val="19"/>
      <w:lang w:eastAsia="en-US"/>
    </w:rPr>
  </w:style>
  <w:style w:type="character" w:styleId="Kpr">
    <w:name w:val="Hyperlink"/>
    <w:basedOn w:val="VarsaylanParagrafYazTipi"/>
    <w:uiPriority w:val="99"/>
    <w:unhideWhenUsed/>
    <w:rsid w:val="004A36B1"/>
    <w:rPr>
      <w:color w:val="0563C1" w:themeColor="hyperlink"/>
      <w:u w:val="single"/>
    </w:rPr>
  </w:style>
  <w:style w:type="character" w:customStyle="1" w:styleId="zmlenmeyenBahsetme1">
    <w:name w:val="Çözümlenmeyen Bahsetme1"/>
    <w:basedOn w:val="VarsaylanParagrafYazTipi"/>
    <w:uiPriority w:val="99"/>
    <w:semiHidden/>
    <w:unhideWhenUsed/>
    <w:rsid w:val="004A36B1"/>
    <w:rPr>
      <w:color w:val="605E5C"/>
      <w:shd w:val="clear" w:color="auto" w:fill="E1DFDD"/>
    </w:rPr>
  </w:style>
  <w:style w:type="paragraph" w:styleId="stBilgi">
    <w:name w:val="header"/>
    <w:basedOn w:val="Normal"/>
    <w:link w:val="stBilgiChar"/>
    <w:uiPriority w:val="99"/>
    <w:unhideWhenUsed/>
    <w:rsid w:val="000313C1"/>
    <w:pPr>
      <w:tabs>
        <w:tab w:val="center" w:pos="4536"/>
        <w:tab w:val="right" w:pos="9072"/>
      </w:tabs>
      <w:spacing w:after="0"/>
    </w:pPr>
  </w:style>
  <w:style w:type="character" w:customStyle="1" w:styleId="stBilgiChar">
    <w:name w:val="Üst Bilgi Char"/>
    <w:basedOn w:val="VarsaylanParagrafYazTipi"/>
    <w:link w:val="stBilgi"/>
    <w:uiPriority w:val="99"/>
    <w:rsid w:val="000313C1"/>
    <w:rPr>
      <w:sz w:val="24"/>
      <w:szCs w:val="24"/>
    </w:rPr>
  </w:style>
  <w:style w:type="paragraph" w:styleId="AltBilgi">
    <w:name w:val="footer"/>
    <w:basedOn w:val="Normal"/>
    <w:link w:val="AltBilgiChar"/>
    <w:uiPriority w:val="99"/>
    <w:unhideWhenUsed/>
    <w:rsid w:val="000313C1"/>
    <w:pPr>
      <w:tabs>
        <w:tab w:val="center" w:pos="4536"/>
        <w:tab w:val="right" w:pos="9072"/>
      </w:tabs>
      <w:spacing w:after="0"/>
    </w:pPr>
  </w:style>
  <w:style w:type="character" w:customStyle="1" w:styleId="AltBilgiChar">
    <w:name w:val="Alt Bilgi Char"/>
    <w:basedOn w:val="VarsaylanParagrafYazTipi"/>
    <w:link w:val="AltBilgi"/>
    <w:uiPriority w:val="99"/>
    <w:rsid w:val="000313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29712">
      <w:marLeft w:val="0"/>
      <w:marRight w:val="0"/>
      <w:marTop w:val="0"/>
      <w:marBottom w:val="0"/>
      <w:divBdr>
        <w:top w:val="none" w:sz="0" w:space="0" w:color="auto"/>
        <w:left w:val="none" w:sz="0" w:space="0" w:color="auto"/>
        <w:bottom w:val="none" w:sz="0" w:space="0" w:color="auto"/>
        <w:right w:val="none" w:sz="0" w:space="0" w:color="auto"/>
      </w:divBdr>
      <w:divsChild>
        <w:div w:id="1742560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vzuat.gov.tr/File/GeneratePdf?mevzuatNo=12614&amp;mevzuatTur=KurumVeKurulusYonetmeligi&amp;mevzuatTertip=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2265</Words>
  <Characters>12911</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Ek-3 (Değişik:RG-26/07/2007-26594)</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Ek-3 (Değişik:RG-26/07/2007-26594)</dc:title>
  <dc:subject/>
  <dc:creator>selcukozcan</dc:creator>
  <cp:keywords/>
  <cp:lastModifiedBy>Nurhan YALÇIN</cp:lastModifiedBy>
  <cp:revision>4</cp:revision>
  <cp:lastPrinted>2024-10-08T10:30:00Z</cp:lastPrinted>
  <dcterms:created xsi:type="dcterms:W3CDTF">2026-03-26T07:06:00Z</dcterms:created>
  <dcterms:modified xsi:type="dcterms:W3CDTF">2026-05-12T13:29:00Z</dcterms:modified>
</cp:coreProperties>
</file>