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C521" w14:textId="6BBD051B" w:rsidR="00753F78" w:rsidRPr="00753F78" w:rsidRDefault="00753F78" w:rsidP="00753F78">
      <w:pPr>
        <w:shd w:val="clear" w:color="auto" w:fill="FFFFFF"/>
        <w:spacing w:after="300" w:line="240" w:lineRule="auto"/>
        <w:jc w:val="center"/>
        <w:rPr>
          <w:rFonts w:cstheme="minorHAnsi"/>
          <w:b/>
          <w:sz w:val="27"/>
          <w:szCs w:val="27"/>
          <w:shd w:val="clear" w:color="auto" w:fill="FFFFFF"/>
        </w:rPr>
      </w:pPr>
      <w:r w:rsidRPr="00753F78">
        <w:rPr>
          <w:rFonts w:cstheme="minorHAnsi"/>
          <w:b/>
          <w:sz w:val="27"/>
          <w:szCs w:val="27"/>
          <w:shd w:val="clear" w:color="auto" w:fill="FFFFFF"/>
        </w:rPr>
        <w:t>KARAYOLU DIŞINDA KULLANILAN HAREKETLİ MAKİNALARIN İTHALATINDAÖN İZİN ONAYI SÜRECİ</w:t>
      </w:r>
    </w:p>
    <w:p w14:paraId="2E0C8179" w14:textId="0FDE662F" w:rsidR="002D3182" w:rsidRPr="00753F78" w:rsidRDefault="002D3182" w:rsidP="002D3182">
      <w:pPr>
        <w:shd w:val="clear" w:color="auto" w:fill="FFFFFF"/>
        <w:spacing w:after="300" w:line="240" w:lineRule="auto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lang w:eastAsia="tr-TR"/>
        </w:rPr>
        <w:t>Ticaret Bakanlığı tarafından yayımlanan 2 Sayılı</w:t>
      </w:r>
      <w:r w:rsidRPr="00753F78">
        <w:rPr>
          <w:rFonts w:eastAsia="Times New Roman" w:cstheme="minorHAnsi"/>
          <w:b/>
          <w:lang w:eastAsia="tr-TR"/>
        </w:rPr>
        <w:t xml:space="preserve"> “Karayolu Dışında Kullanılan Hareketli Makinaların İthalat Denetimi Tebliği”</w:t>
      </w:r>
      <w:r w:rsidRPr="00753F78">
        <w:rPr>
          <w:rFonts w:eastAsia="Times New Roman" w:cstheme="minorHAnsi"/>
          <w:lang w:eastAsia="tr-TR"/>
        </w:rPr>
        <w:t xml:space="preserve"> kapsamında yer alan ürünler için, Enstitümüz tarafından </w:t>
      </w:r>
      <w:r w:rsidRPr="00753F78">
        <w:rPr>
          <w:rFonts w:eastAsia="Times New Roman" w:cstheme="minorHAnsi"/>
          <w:b/>
          <w:color w:val="FF0000"/>
          <w:lang w:eastAsia="tr-TR"/>
        </w:rPr>
        <w:t>İthalat Denetim Ön İzin Onayı işlemleri</w:t>
      </w:r>
      <w:r w:rsidRPr="00753F78">
        <w:rPr>
          <w:rFonts w:eastAsia="Times New Roman" w:cstheme="minorHAnsi"/>
          <w:lang w:eastAsia="tr-TR"/>
        </w:rPr>
        <w:t>, ithalat süreci başlamadan önce gerçekleştirilmektedir.</w:t>
      </w:r>
    </w:p>
    <w:p w14:paraId="30CFD068" w14:textId="77777777" w:rsidR="002D3182" w:rsidRPr="00753F78" w:rsidRDefault="002D3182" w:rsidP="002D3182">
      <w:pPr>
        <w:shd w:val="clear" w:color="auto" w:fill="FFFFFF"/>
        <w:spacing w:after="300" w:line="240" w:lineRule="auto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lang w:eastAsia="tr-TR"/>
        </w:rPr>
        <w:t>Bu kapsamda, ürünlerin gümrüklü sahaya ulaşmadan önce belge üzerinden yapılan denetim sonucunda firmaların Enstitümüzden ön izin onayı alması, sürecin hızlı ve etkin yürütülmesi açısından büyük önem taşımaktadır.</w:t>
      </w:r>
      <w:bookmarkStart w:id="0" w:name="_GoBack"/>
      <w:bookmarkEnd w:id="0"/>
    </w:p>
    <w:p w14:paraId="2F7AEA44" w14:textId="77777777" w:rsidR="002D3182" w:rsidRPr="00753F78" w:rsidRDefault="002D3182" w:rsidP="002D3182">
      <w:pPr>
        <w:shd w:val="clear" w:color="auto" w:fill="FFFFFF"/>
        <w:spacing w:after="300" w:line="240" w:lineRule="auto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b/>
          <w:bCs/>
          <w:lang w:eastAsia="tr-TR"/>
        </w:rPr>
        <w:t>Ön izin sayesinde:</w:t>
      </w:r>
    </w:p>
    <w:p w14:paraId="197A0D4B" w14:textId="77777777" w:rsidR="002D3182" w:rsidRPr="00753F78" w:rsidRDefault="002D3182" w:rsidP="002D318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lang w:eastAsia="tr-TR"/>
        </w:rPr>
        <w:t>Ürünler gümrüklü sahada bekletilmeden çekilebilmektedir,</w:t>
      </w:r>
    </w:p>
    <w:p w14:paraId="7A5CC0DF" w14:textId="77777777" w:rsidR="002D3182" w:rsidRPr="00753F78" w:rsidRDefault="002D3182" w:rsidP="002D318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lang w:eastAsia="tr-TR"/>
        </w:rPr>
        <w:t>Denetim işlemleri kısa sürede tamamlanmakta,</w:t>
      </w:r>
    </w:p>
    <w:p w14:paraId="536027EB" w14:textId="1CA55955" w:rsidR="002D3182" w:rsidRPr="00753F78" w:rsidRDefault="002D3182" w:rsidP="002D318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753F78">
        <w:rPr>
          <w:rFonts w:eastAsia="Times New Roman" w:cstheme="minorHAnsi"/>
          <w:lang w:eastAsia="tr-TR"/>
        </w:rPr>
        <w:t>Firmalar zaman ve maliyet açısından avantaj sağlamaktadır</w:t>
      </w:r>
    </w:p>
    <w:p w14:paraId="008A4FD7" w14:textId="77777777" w:rsidR="00241D9A" w:rsidRDefault="00241D9A"/>
    <w:sectPr w:rsidR="002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74493"/>
    <w:multiLevelType w:val="multilevel"/>
    <w:tmpl w:val="EEB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A"/>
    <w:rsid w:val="00241D9A"/>
    <w:rsid w:val="002D3182"/>
    <w:rsid w:val="006D42AF"/>
    <w:rsid w:val="007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D73A"/>
  <w15:chartTrackingRefBased/>
  <w15:docId w15:val="{17D6AC4B-4B38-4599-85CC-55E2231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Özlem ALGÜL</dc:creator>
  <cp:keywords/>
  <dc:description/>
  <cp:lastModifiedBy>Betül Özlem ALGÜL</cp:lastModifiedBy>
  <cp:revision>4</cp:revision>
  <dcterms:created xsi:type="dcterms:W3CDTF">2025-08-14T13:18:00Z</dcterms:created>
  <dcterms:modified xsi:type="dcterms:W3CDTF">2025-08-14T13:21:00Z</dcterms:modified>
</cp:coreProperties>
</file>