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A0E" w:rsidRPr="000642E3" w:rsidRDefault="00624A0E" w:rsidP="000642E3">
      <w:pPr>
        <w:jc w:val="center"/>
        <w:rPr>
          <w:rFonts w:ascii="Times New Roman" w:hAnsi="Times New Roman" w:cs="Times New Roman"/>
          <w:b/>
          <w:sz w:val="24"/>
          <w:szCs w:val="24"/>
          <w:lang w:eastAsia="tr-TR"/>
        </w:rPr>
      </w:pPr>
      <w:bookmarkStart w:id="0" w:name="_GoBack"/>
      <w:bookmarkEnd w:id="0"/>
      <w:r w:rsidRPr="000642E3">
        <w:rPr>
          <w:rFonts w:ascii="Times New Roman" w:hAnsi="Times New Roman" w:cs="Times New Roman"/>
          <w:b/>
          <w:sz w:val="24"/>
          <w:szCs w:val="24"/>
          <w:lang w:eastAsia="tr-TR"/>
        </w:rPr>
        <w:t xml:space="preserve">TÜRK STANDARDLARI </w:t>
      </w:r>
      <w:r w:rsidR="00087FC7">
        <w:rPr>
          <w:rFonts w:ascii="Times New Roman" w:hAnsi="Times New Roman" w:cs="Times New Roman"/>
          <w:b/>
          <w:sz w:val="24"/>
          <w:szCs w:val="24"/>
          <w:lang w:eastAsia="tr-TR"/>
        </w:rPr>
        <w:t>ENSTİTÜSÜ</w:t>
      </w:r>
    </w:p>
    <w:p w:rsidR="00EE6EA9" w:rsidRDefault="00951A1B" w:rsidP="000642E3">
      <w:pPr>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EĞİTİM DAİRESİ </w:t>
      </w:r>
      <w:r w:rsidR="00492F13">
        <w:rPr>
          <w:rFonts w:ascii="Times New Roman" w:hAnsi="Times New Roman" w:cs="Times New Roman"/>
          <w:b/>
          <w:sz w:val="24"/>
          <w:szCs w:val="24"/>
          <w:lang w:eastAsia="tr-TR"/>
        </w:rPr>
        <w:t>BAŞKANLIĞI-</w:t>
      </w:r>
      <w:r>
        <w:rPr>
          <w:rFonts w:ascii="Times New Roman" w:hAnsi="Times New Roman" w:cs="Times New Roman"/>
          <w:b/>
          <w:sz w:val="24"/>
          <w:szCs w:val="24"/>
          <w:lang w:eastAsia="tr-TR"/>
        </w:rPr>
        <w:t xml:space="preserve">EĞİTİM VE BELGELENDİRME </w:t>
      </w:r>
      <w:r w:rsidR="00492F13">
        <w:rPr>
          <w:rFonts w:ascii="Times New Roman" w:hAnsi="Times New Roman" w:cs="Times New Roman"/>
          <w:b/>
          <w:sz w:val="24"/>
          <w:szCs w:val="24"/>
          <w:lang w:eastAsia="tr-TR"/>
        </w:rPr>
        <w:t>İŞLEMİ</w:t>
      </w:r>
    </w:p>
    <w:p w:rsidR="00EE6EA9" w:rsidRDefault="00527B4F" w:rsidP="000642E3">
      <w:pPr>
        <w:jc w:val="center"/>
        <w:rPr>
          <w:rFonts w:ascii="Times New Roman" w:hAnsi="Times New Roman" w:cs="Times New Roman"/>
          <w:b/>
          <w:sz w:val="24"/>
          <w:szCs w:val="24"/>
          <w:lang w:eastAsia="tr-TR"/>
        </w:rPr>
      </w:pPr>
      <w:r w:rsidRPr="000642E3">
        <w:rPr>
          <w:rFonts w:ascii="Times New Roman" w:hAnsi="Times New Roman" w:cs="Times New Roman"/>
          <w:b/>
          <w:sz w:val="24"/>
          <w:szCs w:val="24"/>
          <w:lang w:eastAsia="tr-TR"/>
        </w:rPr>
        <w:t xml:space="preserve">KİŞİSEL VERİLERİN İŞLENMESİNE İLİŞKİN </w:t>
      </w:r>
    </w:p>
    <w:p w:rsidR="00527B4F" w:rsidRPr="000642E3" w:rsidRDefault="00527B4F" w:rsidP="000642E3">
      <w:pPr>
        <w:jc w:val="center"/>
        <w:rPr>
          <w:rFonts w:ascii="Times New Roman" w:hAnsi="Times New Roman" w:cs="Times New Roman"/>
          <w:b/>
          <w:sz w:val="24"/>
          <w:szCs w:val="24"/>
          <w:lang w:eastAsia="tr-TR"/>
        </w:rPr>
      </w:pPr>
      <w:r w:rsidRPr="000642E3">
        <w:rPr>
          <w:rFonts w:ascii="Times New Roman" w:hAnsi="Times New Roman" w:cs="Times New Roman"/>
          <w:b/>
          <w:sz w:val="24"/>
          <w:szCs w:val="24"/>
          <w:lang w:eastAsia="tr-TR"/>
        </w:rPr>
        <w:t>AYDINLATMA METNİ</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TÜRK STANDARDLARI ENSTİTÜSÜ (olarak anılacaktır.) tarafından, 6698 sayılı Kişisel Verilerin Korunması Kanunu “Kanun” ve ilgili mevzuat çerçevesinde hukuka uygun bir biçimde kişisel veri işleme faaliyetleri yürütülerek gerekli teknik ve idari tedbirler alınmaktadır.</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Kanun ve ilgili mevzuat uyarınca, Kişisel veri, Kimliği belirli veya belirlenebilir gerçek kişiye ilişkin her türlü bilgiyi ifade eder. Kişisel veri işleme faaliyetleri ise,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 xml:space="preserve">Kanun kapsamında, Kişisel verileri işlenmesi nedeniyle aydınlanma hakkı bulunan gerçek </w:t>
      </w:r>
      <w:proofErr w:type="gramStart"/>
      <w:r w:rsidRPr="000642E3">
        <w:rPr>
          <w:rFonts w:ascii="Times New Roman" w:hAnsi="Times New Roman" w:cs="Times New Roman"/>
          <w:sz w:val="24"/>
          <w:szCs w:val="24"/>
          <w:lang w:eastAsia="tr-TR"/>
        </w:rPr>
        <w:t>kişiler</w:t>
      </w:r>
      <w:proofErr w:type="gramEnd"/>
      <w:r w:rsidRPr="000642E3">
        <w:rPr>
          <w:rFonts w:ascii="Times New Roman" w:hAnsi="Times New Roman" w:cs="Times New Roman"/>
          <w:sz w:val="24"/>
          <w:szCs w:val="24"/>
          <w:lang w:eastAsia="tr-TR"/>
        </w:rPr>
        <w:t>, TSE tarafından hazırlanmış olan bu metni inceleyerek, yasal haklarına ilişkin bilgi edinebilir.</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Bilgilendirme amacıyla hazırladığımız bu metinde, TSE tarafından doğrudan veya dolaylı olarak hizmet sunulan gerçek kişilerin işlenen kişisel verilerine, bunların işlenme amaçlarına ve kişisel verilerin aktarıldığı taraflara ilişkin bilgilere şeffaflık çerçevesinde yer verilmiştir.</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b/>
          <w:bCs/>
          <w:sz w:val="24"/>
          <w:szCs w:val="24"/>
          <w:lang w:eastAsia="tr-TR"/>
        </w:rPr>
        <w:t>a) Veri Sorumlusu ve Temsilcisi </w:t>
      </w:r>
    </w:p>
    <w:p w:rsidR="00527B4F" w:rsidRPr="002B7418"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 xml:space="preserve">Kişisel verileriniz; Kanun uyarınca veri sorumlusu olarak TSE tarafından, aşağıda açıklanan </w:t>
      </w:r>
      <w:r w:rsidRPr="002B7418">
        <w:rPr>
          <w:rFonts w:ascii="Times New Roman" w:hAnsi="Times New Roman" w:cs="Times New Roman"/>
          <w:sz w:val="24"/>
          <w:szCs w:val="24"/>
          <w:lang w:eastAsia="tr-TR"/>
        </w:rPr>
        <w:t>kapsamda işlenebilecektir.</w:t>
      </w:r>
    </w:p>
    <w:p w:rsidR="00527B4F" w:rsidRPr="002B7418" w:rsidRDefault="00527B4F" w:rsidP="000642E3">
      <w:pPr>
        <w:jc w:val="both"/>
        <w:rPr>
          <w:rFonts w:ascii="Times New Roman" w:hAnsi="Times New Roman" w:cs="Times New Roman"/>
          <w:sz w:val="24"/>
          <w:szCs w:val="24"/>
          <w:lang w:eastAsia="tr-TR"/>
        </w:rPr>
      </w:pPr>
      <w:r w:rsidRPr="002B7418">
        <w:rPr>
          <w:rFonts w:ascii="Times New Roman" w:hAnsi="Times New Roman" w:cs="Times New Roman"/>
          <w:b/>
          <w:bCs/>
          <w:sz w:val="24"/>
          <w:szCs w:val="24"/>
          <w:lang w:eastAsia="tr-TR"/>
        </w:rPr>
        <w:t>b) Kişisel Verilerin Hangi Amaçla İşleneceği </w:t>
      </w:r>
    </w:p>
    <w:p w:rsidR="00527B4F" w:rsidRPr="002B7418" w:rsidRDefault="00527B4F" w:rsidP="000642E3">
      <w:pPr>
        <w:jc w:val="both"/>
        <w:rPr>
          <w:rFonts w:ascii="Times New Roman" w:hAnsi="Times New Roman" w:cs="Times New Roman"/>
          <w:sz w:val="24"/>
          <w:szCs w:val="24"/>
          <w:lang w:eastAsia="tr-TR"/>
        </w:rPr>
      </w:pPr>
      <w:r w:rsidRPr="002B7418">
        <w:rPr>
          <w:rFonts w:ascii="Times New Roman" w:hAnsi="Times New Roman" w:cs="Times New Roman"/>
          <w:sz w:val="24"/>
          <w:szCs w:val="24"/>
          <w:lang w:eastAsia="tr-TR"/>
        </w:rPr>
        <w:t xml:space="preserve">Kişisel verileriniz, </w:t>
      </w:r>
      <w:r w:rsidR="00951A1B" w:rsidRPr="002B7418">
        <w:rPr>
          <w:rFonts w:ascii="Times New Roman" w:hAnsi="Times New Roman" w:cs="Times New Roman"/>
          <w:sz w:val="24"/>
          <w:szCs w:val="24"/>
          <w:lang w:eastAsia="tr-TR"/>
        </w:rPr>
        <w:t>Başkanlığımız</w:t>
      </w:r>
      <w:r w:rsidR="00585633" w:rsidRPr="002B7418">
        <w:rPr>
          <w:rFonts w:ascii="Times New Roman" w:hAnsi="Times New Roman" w:cs="Times New Roman"/>
          <w:sz w:val="24"/>
          <w:szCs w:val="24"/>
          <w:lang w:eastAsia="tr-TR"/>
        </w:rPr>
        <w:t>ca</w:t>
      </w:r>
      <w:r w:rsidR="00951A1B" w:rsidRPr="002B7418">
        <w:rPr>
          <w:rFonts w:ascii="Times New Roman" w:hAnsi="Times New Roman" w:cs="Times New Roman"/>
          <w:sz w:val="24"/>
          <w:szCs w:val="24"/>
          <w:lang w:eastAsia="tr-TR"/>
        </w:rPr>
        <w:t xml:space="preserve"> ilgili Bakanlıklar ve kamu kurum ve kuruluşları arasında belirli bir protokol veya görevlendirme neticesinde gerçekleştirilmekte olan iş ve </w:t>
      </w:r>
      <w:r w:rsidR="00D60BBF" w:rsidRPr="002B7418">
        <w:rPr>
          <w:rFonts w:ascii="Times New Roman" w:hAnsi="Times New Roman" w:cs="Times New Roman"/>
          <w:sz w:val="24"/>
          <w:szCs w:val="24"/>
          <w:lang w:eastAsia="tr-TR"/>
        </w:rPr>
        <w:t>işlemler kapsamında</w:t>
      </w:r>
      <w:r w:rsidRPr="002B7418">
        <w:rPr>
          <w:rFonts w:ascii="Times New Roman" w:hAnsi="Times New Roman" w:cs="Times New Roman"/>
          <w:sz w:val="24"/>
          <w:szCs w:val="24"/>
          <w:lang w:eastAsia="tr-TR"/>
        </w:rPr>
        <w:t xml:space="preserve"> işlenmektedir.</w:t>
      </w:r>
    </w:p>
    <w:p w:rsidR="000642E3" w:rsidRPr="002B7418" w:rsidRDefault="00527B4F" w:rsidP="00E978B3">
      <w:pPr>
        <w:shd w:val="clear" w:color="auto" w:fill="FFFFFF"/>
        <w:spacing w:before="120" w:after="120" w:line="240" w:lineRule="auto"/>
        <w:jc w:val="both"/>
        <w:rPr>
          <w:rFonts w:ascii="Times New Roman" w:hAnsi="Times New Roman" w:cs="Times New Roman"/>
          <w:b/>
          <w:bCs/>
          <w:sz w:val="24"/>
          <w:szCs w:val="24"/>
          <w:lang w:eastAsia="tr-TR"/>
        </w:rPr>
      </w:pPr>
      <w:r w:rsidRPr="002B7418">
        <w:rPr>
          <w:rFonts w:ascii="Times New Roman" w:hAnsi="Times New Roman" w:cs="Times New Roman"/>
          <w:b/>
          <w:bCs/>
          <w:sz w:val="24"/>
          <w:szCs w:val="24"/>
          <w:lang w:eastAsia="tr-TR"/>
        </w:rPr>
        <w:t>c) İşlenen Kişisel Verilerin Kimlere ve Hangi Amaçla Aktarılabileceği </w:t>
      </w:r>
    </w:p>
    <w:p w:rsidR="00EE6EA9" w:rsidRPr="002B7418" w:rsidRDefault="00951A1B" w:rsidP="000642E3">
      <w:pPr>
        <w:jc w:val="both"/>
        <w:rPr>
          <w:rFonts w:ascii="Times New Roman" w:hAnsi="Times New Roman" w:cs="Times New Roman"/>
          <w:b/>
          <w:bCs/>
          <w:sz w:val="24"/>
          <w:szCs w:val="24"/>
          <w:lang w:eastAsia="tr-TR"/>
        </w:rPr>
      </w:pPr>
      <w:r w:rsidRPr="002B7418">
        <w:rPr>
          <w:rFonts w:ascii="Times New Roman" w:hAnsi="Times New Roman" w:cs="Times New Roman"/>
          <w:sz w:val="24"/>
          <w:szCs w:val="24"/>
          <w:lang w:eastAsia="tr-TR"/>
        </w:rPr>
        <w:t>Toplanan kişisel verileriniz; b) maddesinde belirtilen amaçların gerçekleştirilebilmesi için, devlet tüzel kişiliğiyle, kamu kurum ve kuruluşlarıyla, Posta ve Telgraf Teşkilatı A.Ş. ile, hukuken yetkili kamu kurumları ve özel kişi ve kurumlar ile 6698 sayılı Kanun’un 8. ve 9. maddelerinde belirtilen kişisel veri işleme şartları ve amaçları çerçevesinde paylaşılabilecektir</w:t>
      </w:r>
      <w:r w:rsidRPr="002B7418">
        <w:rPr>
          <w:rFonts w:ascii="Times New Roman" w:hAnsi="Times New Roman" w:cs="Times New Roman"/>
          <w:color w:val="FF0000"/>
          <w:sz w:val="24"/>
          <w:szCs w:val="24"/>
          <w:lang w:eastAsia="tr-TR"/>
        </w:rPr>
        <w:t>.</w:t>
      </w:r>
    </w:p>
    <w:p w:rsidR="00527B4F" w:rsidRPr="000642E3" w:rsidRDefault="00527B4F" w:rsidP="000642E3">
      <w:pPr>
        <w:jc w:val="both"/>
        <w:rPr>
          <w:rFonts w:ascii="Times New Roman" w:hAnsi="Times New Roman" w:cs="Times New Roman"/>
          <w:sz w:val="24"/>
          <w:szCs w:val="24"/>
          <w:lang w:eastAsia="tr-TR"/>
        </w:rPr>
      </w:pPr>
      <w:r w:rsidRPr="002B7418">
        <w:rPr>
          <w:rFonts w:ascii="Times New Roman" w:hAnsi="Times New Roman" w:cs="Times New Roman"/>
          <w:b/>
          <w:bCs/>
          <w:sz w:val="24"/>
          <w:szCs w:val="24"/>
          <w:lang w:eastAsia="tr-TR"/>
        </w:rPr>
        <w:t>d) Kişisel Veri Toplamanın Yöntemi</w:t>
      </w:r>
      <w:r w:rsidRPr="000642E3">
        <w:rPr>
          <w:rFonts w:ascii="Times New Roman" w:hAnsi="Times New Roman" w:cs="Times New Roman"/>
          <w:b/>
          <w:bCs/>
          <w:sz w:val="24"/>
          <w:szCs w:val="24"/>
          <w:lang w:eastAsia="tr-TR"/>
        </w:rPr>
        <w:t xml:space="preserve"> </w:t>
      </w:r>
    </w:p>
    <w:p w:rsidR="00527B4F"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Kişisel verileriniz; TSE</w:t>
      </w:r>
      <w:r w:rsidR="00624A0E" w:rsidRPr="000642E3">
        <w:rPr>
          <w:rFonts w:ascii="Times New Roman" w:hAnsi="Times New Roman" w:cs="Times New Roman"/>
          <w:sz w:val="24"/>
          <w:szCs w:val="24"/>
          <w:lang w:eastAsia="tr-TR"/>
        </w:rPr>
        <w:t xml:space="preserve"> ve </w:t>
      </w:r>
      <w:r w:rsidRPr="000642E3">
        <w:rPr>
          <w:rFonts w:ascii="Times New Roman" w:hAnsi="Times New Roman" w:cs="Times New Roman"/>
          <w:sz w:val="24"/>
          <w:szCs w:val="24"/>
          <w:lang w:eastAsia="tr-TR"/>
        </w:rPr>
        <w:t>tarafından farklı kanallar ve farklı hukuki sebeplere dayanarak yukarıda sayılan amaçlar kapsamında, tamamen veya kısmen otomatik olan ya da olmayan yöntemler ile toplanmaktadır.</w:t>
      </w:r>
    </w:p>
    <w:p w:rsidR="00231D7E" w:rsidRDefault="00231D7E" w:rsidP="000642E3">
      <w:pPr>
        <w:jc w:val="both"/>
        <w:rPr>
          <w:rFonts w:ascii="Times New Roman" w:hAnsi="Times New Roman" w:cs="Times New Roman"/>
          <w:sz w:val="24"/>
          <w:szCs w:val="24"/>
          <w:lang w:eastAsia="tr-TR"/>
        </w:rPr>
      </w:pPr>
    </w:p>
    <w:p w:rsidR="00231D7E" w:rsidRPr="000642E3" w:rsidRDefault="00231D7E" w:rsidP="000642E3">
      <w:pPr>
        <w:jc w:val="both"/>
        <w:rPr>
          <w:rFonts w:ascii="Times New Roman" w:hAnsi="Times New Roman" w:cs="Times New Roman"/>
          <w:sz w:val="24"/>
          <w:szCs w:val="24"/>
          <w:lang w:eastAsia="tr-TR"/>
        </w:rPr>
      </w:pPr>
    </w:p>
    <w:p w:rsidR="0006643C" w:rsidRPr="002B7418" w:rsidRDefault="0006643C" w:rsidP="000642E3">
      <w:pPr>
        <w:jc w:val="both"/>
        <w:rPr>
          <w:rFonts w:ascii="Times New Roman" w:hAnsi="Times New Roman" w:cs="Times New Roman"/>
          <w:b/>
          <w:bCs/>
          <w:color w:val="000000" w:themeColor="text1"/>
          <w:sz w:val="24"/>
          <w:szCs w:val="24"/>
          <w:lang w:eastAsia="tr-TR"/>
        </w:rPr>
      </w:pPr>
      <w:r w:rsidRPr="002B7418">
        <w:rPr>
          <w:rFonts w:ascii="Times New Roman" w:hAnsi="Times New Roman" w:cs="Times New Roman"/>
          <w:b/>
          <w:bCs/>
          <w:color w:val="000000" w:themeColor="text1"/>
          <w:sz w:val="24"/>
          <w:szCs w:val="24"/>
          <w:lang w:eastAsia="tr-TR"/>
        </w:rPr>
        <w:lastRenderedPageBreak/>
        <w:t>e) Hukuki Sebebi </w:t>
      </w:r>
    </w:p>
    <w:p w:rsidR="00951A1B" w:rsidRPr="002B7418" w:rsidRDefault="00951A1B" w:rsidP="00951A1B">
      <w:pPr>
        <w:jc w:val="both"/>
        <w:rPr>
          <w:rFonts w:ascii="Times New Roman" w:hAnsi="Times New Roman" w:cs="Times New Roman"/>
          <w:color w:val="000000" w:themeColor="text1"/>
          <w:sz w:val="24"/>
          <w:szCs w:val="24"/>
          <w:lang w:eastAsia="tr-TR"/>
        </w:rPr>
      </w:pPr>
      <w:r w:rsidRPr="002B7418">
        <w:rPr>
          <w:rFonts w:ascii="Times New Roman" w:hAnsi="Times New Roman" w:cs="Times New Roman"/>
          <w:color w:val="000000" w:themeColor="text1"/>
          <w:sz w:val="24"/>
          <w:szCs w:val="24"/>
          <w:lang w:eastAsia="tr-TR"/>
        </w:rPr>
        <w:t>Kişisel verileriniz b) maddesinde ifade edilen amaçların sağlanması ve yükümlülüklerimizi yerine getirmeye dayanan sebeplerle işlenmektedir. </w:t>
      </w:r>
    </w:p>
    <w:p w:rsidR="00527B4F" w:rsidRPr="002B7418" w:rsidRDefault="0006643C" w:rsidP="000642E3">
      <w:pPr>
        <w:jc w:val="both"/>
        <w:rPr>
          <w:rFonts w:ascii="Times New Roman" w:hAnsi="Times New Roman" w:cs="Times New Roman"/>
          <w:sz w:val="24"/>
          <w:szCs w:val="24"/>
          <w:lang w:eastAsia="tr-TR"/>
        </w:rPr>
      </w:pPr>
      <w:r w:rsidRPr="002B7418">
        <w:rPr>
          <w:rFonts w:ascii="Times New Roman" w:hAnsi="Times New Roman" w:cs="Times New Roman"/>
          <w:b/>
          <w:bCs/>
          <w:sz w:val="24"/>
          <w:szCs w:val="24"/>
          <w:lang w:eastAsia="tr-TR"/>
        </w:rPr>
        <w:t>f</w:t>
      </w:r>
      <w:r w:rsidR="00527B4F" w:rsidRPr="002B7418">
        <w:rPr>
          <w:rFonts w:ascii="Times New Roman" w:hAnsi="Times New Roman" w:cs="Times New Roman"/>
          <w:b/>
          <w:bCs/>
          <w:sz w:val="24"/>
          <w:szCs w:val="24"/>
          <w:lang w:eastAsia="tr-TR"/>
        </w:rPr>
        <w:t>) Kişisel Veri Sahibinin Kanun’un 11. Maddesinde Sayılan Hakları</w:t>
      </w:r>
    </w:p>
    <w:p w:rsidR="00527B4F" w:rsidRPr="002B7418" w:rsidRDefault="00527B4F" w:rsidP="000642E3">
      <w:pPr>
        <w:jc w:val="both"/>
        <w:rPr>
          <w:rFonts w:ascii="Times New Roman" w:hAnsi="Times New Roman" w:cs="Times New Roman"/>
          <w:sz w:val="24"/>
          <w:szCs w:val="24"/>
          <w:lang w:eastAsia="tr-TR"/>
        </w:rPr>
      </w:pPr>
      <w:r w:rsidRPr="002B7418">
        <w:rPr>
          <w:rFonts w:ascii="Times New Roman" w:hAnsi="Times New Roman" w:cs="Times New Roman"/>
          <w:sz w:val="24"/>
          <w:szCs w:val="24"/>
          <w:lang w:eastAsia="tr-TR"/>
        </w:rPr>
        <w:t>Kişisel veri sahipleri olarak;</w:t>
      </w:r>
    </w:p>
    <w:p w:rsidR="00527B4F" w:rsidRPr="002B7418" w:rsidRDefault="00527B4F" w:rsidP="000642E3">
      <w:pPr>
        <w:jc w:val="both"/>
        <w:rPr>
          <w:rFonts w:ascii="Times New Roman" w:hAnsi="Times New Roman" w:cs="Times New Roman"/>
          <w:sz w:val="24"/>
          <w:szCs w:val="24"/>
          <w:lang w:eastAsia="tr-TR"/>
        </w:rPr>
      </w:pPr>
      <w:r w:rsidRPr="002B7418">
        <w:rPr>
          <w:rFonts w:ascii="Times New Roman" w:hAnsi="Times New Roman" w:cs="Times New Roman"/>
          <w:sz w:val="24"/>
          <w:szCs w:val="24"/>
          <w:lang w:eastAsia="tr-TR"/>
        </w:rPr>
        <w:t>Kişisel veri islenip islenmediğini öğrenme,</w:t>
      </w:r>
    </w:p>
    <w:p w:rsidR="00527B4F" w:rsidRPr="000642E3" w:rsidRDefault="00527B4F" w:rsidP="000642E3">
      <w:pPr>
        <w:jc w:val="both"/>
        <w:rPr>
          <w:rFonts w:ascii="Times New Roman" w:hAnsi="Times New Roman" w:cs="Times New Roman"/>
          <w:sz w:val="24"/>
          <w:szCs w:val="24"/>
          <w:lang w:eastAsia="tr-TR"/>
        </w:rPr>
      </w:pPr>
      <w:r w:rsidRPr="002B7418">
        <w:rPr>
          <w:rFonts w:ascii="Times New Roman" w:hAnsi="Times New Roman" w:cs="Times New Roman"/>
          <w:sz w:val="24"/>
          <w:szCs w:val="24"/>
          <w:lang w:eastAsia="tr-TR"/>
        </w:rPr>
        <w:t>Kişisel verileri islenmişse buna ilişkin bilgi talep etme,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Kişisel verilerin islenme amacını ve bunların amacına uygun kullanılıp kullanılmadığını öğrenme,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Yurt içinde veya yurt dışında kişisel verilerin aktarıldığı üçüncü kişileri bilme,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Kişisel verilerin eksik veya yanlış işlenmiş olması hâlinde bunların düzeltilmesini isteme,</w:t>
      </w:r>
    </w:p>
    <w:p w:rsidR="00527B4F" w:rsidRPr="000642E3" w:rsidRDefault="00527B4F" w:rsidP="000642E3">
      <w:pPr>
        <w:jc w:val="both"/>
        <w:rPr>
          <w:rFonts w:ascii="Times New Roman" w:hAnsi="Times New Roman" w:cs="Times New Roman"/>
          <w:sz w:val="24"/>
          <w:szCs w:val="24"/>
          <w:lang w:eastAsia="tr-TR"/>
        </w:rPr>
      </w:pPr>
      <w:proofErr w:type="gramStart"/>
      <w:r w:rsidRPr="000642E3">
        <w:rPr>
          <w:rFonts w:ascii="Times New Roman" w:hAnsi="Times New Roman" w:cs="Times New Roman"/>
          <w:sz w:val="24"/>
          <w:szCs w:val="24"/>
          <w:lang w:eastAsia="tr-TR"/>
        </w:rPr>
        <w:t xml:space="preserve">7 </w:t>
      </w:r>
      <w:proofErr w:type="spellStart"/>
      <w:r w:rsidRPr="000642E3">
        <w:rPr>
          <w:rFonts w:ascii="Times New Roman" w:hAnsi="Times New Roman" w:cs="Times New Roman"/>
          <w:sz w:val="24"/>
          <w:szCs w:val="24"/>
          <w:lang w:eastAsia="tr-TR"/>
        </w:rPr>
        <w:t>nci</w:t>
      </w:r>
      <w:proofErr w:type="spellEnd"/>
      <w:proofErr w:type="gramEnd"/>
      <w:r w:rsidRPr="000642E3">
        <w:rPr>
          <w:rFonts w:ascii="Times New Roman" w:hAnsi="Times New Roman" w:cs="Times New Roman"/>
          <w:sz w:val="24"/>
          <w:szCs w:val="24"/>
          <w:lang w:eastAsia="tr-TR"/>
        </w:rPr>
        <w:t xml:space="preserve"> maddede öngörülen şartlar çerçevesinde kişisel verilerin silinmesini veya yok edilmesini isteme,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(d) ve (e) bentleri uyarınca yapılan işlemlerin, kişisel verilerin aktarıldığı üçüncü kişilere bildirilmesini isteme,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Kişisel verilerin kanuna aykırı olarak islenmesi sebebiyle zarara uğraması hâlinde zararın giderilmesini talep etme, haklarına sahiptir.</w:t>
      </w:r>
    </w:p>
    <w:p w:rsidR="00527B4F" w:rsidRPr="000642E3" w:rsidRDefault="00527B4F"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 xml:space="preserve"> KVK Kanunu’nun 13. maddesinin 1. fıkrası hükmü gereğince, yukarıda belirtilen haklarınızı kullanmak ile ilgili talebinizi, yazılı olarak </w:t>
      </w:r>
      <w:proofErr w:type="spellStart"/>
      <w:r w:rsidR="00624A0E" w:rsidRPr="000642E3">
        <w:rPr>
          <w:rFonts w:ascii="Times New Roman" w:hAnsi="Times New Roman" w:cs="Times New Roman"/>
          <w:sz w:val="24"/>
          <w:szCs w:val="24"/>
          <w:lang w:eastAsia="tr-TR"/>
        </w:rPr>
        <w:t>Ensitütümüze</w:t>
      </w:r>
      <w:proofErr w:type="spellEnd"/>
      <w:r w:rsidRPr="000642E3">
        <w:rPr>
          <w:rFonts w:ascii="Times New Roman" w:hAnsi="Times New Roman" w:cs="Times New Roman"/>
          <w:sz w:val="24"/>
          <w:szCs w:val="24"/>
          <w:lang w:eastAsia="tr-TR"/>
        </w:rPr>
        <w:t xml:space="preserve"> iletebilirsiniz. KVK Kanunu’nun 11. maddesinde belirtilen haklardan kullanmayı talep ettiğiniz hakkınıza yönelik açıklamalarınızı içeren talebinizi www.</w:t>
      </w:r>
      <w:r w:rsidR="00624A0E" w:rsidRPr="000642E3">
        <w:rPr>
          <w:rFonts w:ascii="Times New Roman" w:hAnsi="Times New Roman" w:cs="Times New Roman"/>
          <w:sz w:val="24"/>
          <w:szCs w:val="24"/>
          <w:lang w:eastAsia="tr-TR"/>
        </w:rPr>
        <w:t>tse.org.tr</w:t>
      </w:r>
      <w:r w:rsidRPr="000642E3">
        <w:rPr>
          <w:rFonts w:ascii="Times New Roman" w:hAnsi="Times New Roman" w:cs="Times New Roman"/>
          <w:sz w:val="24"/>
          <w:szCs w:val="24"/>
          <w:lang w:eastAsia="tr-TR"/>
        </w:rPr>
        <w:t xml:space="preserve"> adresindeki KVKK Talep Formunu doldurarak, ıslak imzalı bir nüshasını </w:t>
      </w:r>
      <w:r w:rsidR="002B7418">
        <w:rPr>
          <w:rFonts w:ascii="Times New Roman" w:hAnsi="Times New Roman" w:cs="Times New Roman"/>
          <w:sz w:val="24"/>
          <w:szCs w:val="24"/>
          <w:lang w:eastAsia="tr-TR"/>
        </w:rPr>
        <w:t xml:space="preserve">Eğitim Dairesi Başkanlığına </w:t>
      </w:r>
      <w:r w:rsidRPr="000642E3">
        <w:rPr>
          <w:rFonts w:ascii="Times New Roman" w:hAnsi="Times New Roman" w:cs="Times New Roman"/>
          <w:sz w:val="24"/>
          <w:szCs w:val="24"/>
          <w:lang w:eastAsia="tr-TR"/>
        </w:rPr>
        <w:t>hitaben “</w:t>
      </w:r>
      <w:proofErr w:type="spellStart"/>
      <w:r w:rsidR="00624A0E" w:rsidRPr="000642E3">
        <w:rPr>
          <w:rFonts w:ascii="Times New Roman" w:hAnsi="Times New Roman" w:cs="Times New Roman"/>
          <w:sz w:val="24"/>
          <w:szCs w:val="24"/>
          <w:lang w:eastAsia="tr-TR"/>
        </w:rPr>
        <w:t>Necatibey</w:t>
      </w:r>
      <w:proofErr w:type="spellEnd"/>
      <w:r w:rsidR="00624A0E" w:rsidRPr="000642E3">
        <w:rPr>
          <w:rFonts w:ascii="Times New Roman" w:hAnsi="Times New Roman" w:cs="Times New Roman"/>
          <w:sz w:val="24"/>
          <w:szCs w:val="24"/>
          <w:lang w:eastAsia="tr-TR"/>
        </w:rPr>
        <w:t xml:space="preserve"> Caddesi Bakanlıklar No:112 Çankaya/ANKARA</w:t>
      </w:r>
      <w:r w:rsidRPr="000642E3">
        <w:rPr>
          <w:rFonts w:ascii="Times New Roman" w:hAnsi="Times New Roman" w:cs="Times New Roman"/>
          <w:sz w:val="24"/>
          <w:szCs w:val="24"/>
          <w:lang w:eastAsia="tr-TR"/>
        </w:rPr>
        <w:t>” adresine kimliğinizi tespit edici belgeler ile bizzat elden iletebilir veya noter kanalıyla gönderebilirsiniz.</w:t>
      </w:r>
    </w:p>
    <w:p w:rsidR="00527B4F" w:rsidRPr="000642E3" w:rsidRDefault="00624A0E" w:rsidP="000642E3">
      <w:pPr>
        <w:jc w:val="both"/>
        <w:rPr>
          <w:rFonts w:ascii="Times New Roman" w:hAnsi="Times New Roman" w:cs="Times New Roman"/>
          <w:sz w:val="24"/>
          <w:szCs w:val="24"/>
          <w:lang w:eastAsia="tr-TR"/>
        </w:rPr>
      </w:pPr>
      <w:r w:rsidRPr="000642E3">
        <w:rPr>
          <w:rFonts w:ascii="Times New Roman" w:hAnsi="Times New Roman" w:cs="Times New Roman"/>
          <w:sz w:val="24"/>
          <w:szCs w:val="24"/>
          <w:lang w:eastAsia="tr-TR"/>
        </w:rPr>
        <w:t>Enstitümüzün</w:t>
      </w:r>
      <w:r w:rsidR="00527B4F" w:rsidRPr="000642E3">
        <w:rPr>
          <w:rFonts w:ascii="Times New Roman" w:hAnsi="Times New Roman" w:cs="Times New Roman"/>
          <w:sz w:val="24"/>
          <w:szCs w:val="24"/>
          <w:lang w:eastAsia="tr-TR"/>
        </w:rPr>
        <w:t xml:space="preserve"> KVK Kanunu’nda olabilecek değişiklikler ve Kişisel Verileri Koruma Kurulu tarafından belirlenecek yöntemler nedeni ile bu aydınlatma bildiriminde değişiklik yapma hakkı saklıdır.</w:t>
      </w:r>
    </w:p>
    <w:p w:rsidR="00055053" w:rsidRPr="000642E3" w:rsidRDefault="00055053" w:rsidP="000642E3">
      <w:pPr>
        <w:jc w:val="both"/>
        <w:rPr>
          <w:rFonts w:ascii="Times New Roman" w:hAnsi="Times New Roman" w:cs="Times New Roman"/>
          <w:sz w:val="24"/>
          <w:szCs w:val="24"/>
        </w:rPr>
      </w:pPr>
    </w:p>
    <w:sectPr w:rsidR="00055053" w:rsidRPr="000642E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EEB" w:rsidRDefault="00B74EEB" w:rsidP="00FA2884">
      <w:pPr>
        <w:spacing w:after="0" w:line="240" w:lineRule="auto"/>
      </w:pPr>
      <w:r>
        <w:separator/>
      </w:r>
    </w:p>
  </w:endnote>
  <w:endnote w:type="continuationSeparator" w:id="0">
    <w:p w:rsidR="00B74EEB" w:rsidRDefault="00B74EEB" w:rsidP="00FA2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8B3" w:rsidRDefault="00E978B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734575"/>
      <w:docPartObj>
        <w:docPartGallery w:val="Page Numbers (Bottom of Page)"/>
        <w:docPartUnique/>
      </w:docPartObj>
    </w:sdtPr>
    <w:sdtEndPr/>
    <w:sdtContent>
      <w:sdt>
        <w:sdtPr>
          <w:id w:val="-1769616900"/>
          <w:docPartObj>
            <w:docPartGallery w:val="Page Numbers (Top of Page)"/>
            <w:docPartUnique/>
          </w:docPartObj>
        </w:sdtPr>
        <w:sdtEndPr/>
        <w:sdtContent>
          <w:p w:rsidR="00030F0E" w:rsidRDefault="00030F0E">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7A6EC1">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A6EC1">
              <w:rPr>
                <w:b/>
                <w:bCs/>
                <w:noProof/>
              </w:rPr>
              <w:t>2</w:t>
            </w:r>
            <w:r>
              <w:rPr>
                <w:b/>
                <w:bCs/>
                <w:sz w:val="24"/>
                <w:szCs w:val="24"/>
              </w:rPr>
              <w:fldChar w:fldCharType="end"/>
            </w:r>
          </w:p>
        </w:sdtContent>
      </w:sdt>
    </w:sdtContent>
  </w:sdt>
  <w:p w:rsidR="00030F0E" w:rsidRDefault="00030F0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8B3" w:rsidRDefault="00E978B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EEB" w:rsidRDefault="00B74EEB" w:rsidP="00FA2884">
      <w:pPr>
        <w:spacing w:after="0" w:line="240" w:lineRule="auto"/>
      </w:pPr>
      <w:r>
        <w:separator/>
      </w:r>
    </w:p>
  </w:footnote>
  <w:footnote w:type="continuationSeparator" w:id="0">
    <w:p w:rsidR="00B74EEB" w:rsidRDefault="00B74EEB" w:rsidP="00FA2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2E3" w:rsidRDefault="000642E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8B3" w:rsidRDefault="00E978B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42E3" w:rsidRDefault="000642E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141"/>
    <w:multiLevelType w:val="multilevel"/>
    <w:tmpl w:val="F7C6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760CA2"/>
    <w:multiLevelType w:val="multilevel"/>
    <w:tmpl w:val="B1D2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4F"/>
    <w:rsid w:val="00030F0E"/>
    <w:rsid w:val="00055053"/>
    <w:rsid w:val="000642E3"/>
    <w:rsid w:val="0006643C"/>
    <w:rsid w:val="00087FC7"/>
    <w:rsid w:val="000F5B8A"/>
    <w:rsid w:val="00132035"/>
    <w:rsid w:val="00147755"/>
    <w:rsid w:val="0017717B"/>
    <w:rsid w:val="001A5ADF"/>
    <w:rsid w:val="001B1F86"/>
    <w:rsid w:val="00220DBB"/>
    <w:rsid w:val="00231D7E"/>
    <w:rsid w:val="002B7418"/>
    <w:rsid w:val="0034715D"/>
    <w:rsid w:val="003A7B49"/>
    <w:rsid w:val="00463162"/>
    <w:rsid w:val="00492F13"/>
    <w:rsid w:val="00527B4F"/>
    <w:rsid w:val="00581077"/>
    <w:rsid w:val="00585633"/>
    <w:rsid w:val="005E355E"/>
    <w:rsid w:val="00624A0E"/>
    <w:rsid w:val="0070158F"/>
    <w:rsid w:val="007A6EC1"/>
    <w:rsid w:val="00854407"/>
    <w:rsid w:val="00914842"/>
    <w:rsid w:val="009257F1"/>
    <w:rsid w:val="009309A5"/>
    <w:rsid w:val="00951A1B"/>
    <w:rsid w:val="0097642B"/>
    <w:rsid w:val="00B74EEB"/>
    <w:rsid w:val="00BD2880"/>
    <w:rsid w:val="00C27818"/>
    <w:rsid w:val="00D2628F"/>
    <w:rsid w:val="00D566EE"/>
    <w:rsid w:val="00D60BBF"/>
    <w:rsid w:val="00DD4C26"/>
    <w:rsid w:val="00E978B3"/>
    <w:rsid w:val="00EE6EA9"/>
    <w:rsid w:val="00F60C06"/>
    <w:rsid w:val="00FA2884"/>
    <w:rsid w:val="00FA2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6FE549-EFED-43EC-9D79-7E303BB1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A28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2884"/>
  </w:style>
  <w:style w:type="paragraph" w:styleId="AltBilgi">
    <w:name w:val="footer"/>
    <w:basedOn w:val="Normal"/>
    <w:link w:val="AltBilgiChar"/>
    <w:uiPriority w:val="99"/>
    <w:unhideWhenUsed/>
    <w:rsid w:val="00FA28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04064">
      <w:bodyDiv w:val="1"/>
      <w:marLeft w:val="0"/>
      <w:marRight w:val="0"/>
      <w:marTop w:val="0"/>
      <w:marBottom w:val="0"/>
      <w:divBdr>
        <w:top w:val="none" w:sz="0" w:space="0" w:color="auto"/>
        <w:left w:val="none" w:sz="0" w:space="0" w:color="auto"/>
        <w:bottom w:val="none" w:sz="0" w:space="0" w:color="auto"/>
        <w:right w:val="none" w:sz="0" w:space="0" w:color="auto"/>
      </w:divBdr>
    </w:div>
    <w:div w:id="64358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42C837391C026945B663DB52E285FF8B" ma:contentTypeVersion="3" ma:contentTypeDescription="Yeni belge oluşturun." ma:contentTypeScope="" ma:versionID="55d6622cdba618a97ff75f8659962538">
  <xsd:schema xmlns:xsd="http://www.w3.org/2001/XMLSchema" xmlns:xs="http://www.w3.org/2001/XMLSchema" xmlns:p="http://schemas.microsoft.com/office/2006/metadata/properties" xmlns:ns2="b398729f-2c0c-484a-844f-40a8ddd34258" xmlns:ns3="fe6d327c-64b4-46f2-854e-74e0334228f9" targetNamespace="http://schemas.microsoft.com/office/2006/metadata/properties" ma:root="true" ma:fieldsID="2a5d61d2b75811b3aff1947ac9916636" ns2:_="" ns3:_="">
    <xsd:import namespace="b398729f-2c0c-484a-844f-40a8ddd34258"/>
    <xsd:import namespace="fe6d327c-64b4-46f2-854e-74e0334228f9"/>
    <xsd:element name="properties">
      <xsd:complexType>
        <xsd:sequence>
          <xsd:element name="documentManagement">
            <xsd:complexType>
              <xsd:all>
                <xsd:element ref="ns2:FileName" minOccurs="0"/>
                <xsd:element ref="ns2:SecurityToken"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8729f-2c0c-484a-844f-40a8ddd34258" elementFormDefault="qualified">
    <xsd:import namespace="http://schemas.microsoft.com/office/2006/documentManagement/types"/>
    <xsd:import namespace="http://schemas.microsoft.com/office/infopath/2007/PartnerControls"/>
    <xsd:element name="FileName" ma:index="8" nillable="true" ma:displayName="FileName" ma:internalName="FileName">
      <xsd:simpleType>
        <xsd:restriction base="dms:Text">
          <xsd:maxLength value="255"/>
        </xsd:restriction>
      </xsd:simpleType>
    </xsd:element>
    <xsd:element name="SecurityToken" ma:index="9" nillable="true" ma:displayName="SecurityToken" ma:internalName="Security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6d327c-64b4-46f2-854e-74e0334228f9"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Token xmlns="b398729f-2c0c-484a-844f-40a8ddd34258">DE7A5FC8-ED3A-4EAC-8DA4-03F84174A4C3</SecurityToken>
    <FileName xmlns="b398729f-2c0c-484a-844f-40a8ddd34258">EK-3  TASLAK AYDINLATMA METNİ.docx</FileName>
  </documentManagement>
</p:properties>
</file>

<file path=customXml/itemProps1.xml><?xml version="1.0" encoding="utf-8"?>
<ds:datastoreItem xmlns:ds="http://schemas.openxmlformats.org/officeDocument/2006/customXml" ds:itemID="{ECB2AB8D-7C9E-4F99-B671-EFBD4011C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8729f-2c0c-484a-844f-40a8ddd34258"/>
    <ds:schemaRef ds:uri="fe6d327c-64b4-46f2-854e-74e033422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FCB872-C143-4898-B81B-61F16113EE72}">
  <ds:schemaRefs>
    <ds:schemaRef ds:uri="http://schemas.microsoft.com/sharepoint/v3/contenttype/forms"/>
  </ds:schemaRefs>
</ds:datastoreItem>
</file>

<file path=customXml/itemProps3.xml><?xml version="1.0" encoding="utf-8"?>
<ds:datastoreItem xmlns:ds="http://schemas.openxmlformats.org/officeDocument/2006/customXml" ds:itemID="{EE6A1D08-9AEB-4207-9D73-98381FD21797}">
  <ds:schemaRefs>
    <ds:schemaRef ds:uri="http://schemas.microsoft.com/office/2006/metadata/properties"/>
    <ds:schemaRef ds:uri="http://schemas.microsoft.com/office/infopath/2007/PartnerControls"/>
    <ds:schemaRef ds:uri="b398729f-2c0c-484a-844f-40a8ddd3425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TSE</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ÖZÇAĞLI</dc:creator>
  <cp:keywords/>
  <dc:description/>
  <cp:lastModifiedBy>Ufuk ŞAHİN</cp:lastModifiedBy>
  <cp:revision>2</cp:revision>
  <dcterms:created xsi:type="dcterms:W3CDTF">2025-03-03T12:17:00Z</dcterms:created>
  <dcterms:modified xsi:type="dcterms:W3CDTF">2025-03-03T12:17:00Z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0x01010042C837391C026945B663DB52E285FF8B</vt:lpwstr>
  </property>
</Properties>
</file>